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0DFB8" w14:textId="0920892C" w:rsidR="00556B44" w:rsidRPr="006828C4" w:rsidRDefault="00324B67" w:rsidP="006828C4">
      <w:pPr>
        <w:pStyle w:val="TableContents"/>
        <w:tabs>
          <w:tab w:val="left" w:pos="4253"/>
        </w:tabs>
        <w:jc w:val="center"/>
        <w:rPr>
          <w:rFonts w:cs="Times New Roman"/>
          <w:b/>
          <w:bCs/>
          <w:i/>
          <w:iCs/>
        </w:rPr>
      </w:pPr>
      <w:r w:rsidRPr="00556B44">
        <w:rPr>
          <w:b/>
        </w:rPr>
        <w:t>W Y K A Z</w:t>
      </w:r>
    </w:p>
    <w:p w14:paraId="44EDE1F4" w14:textId="49A0C78F" w:rsidR="00324B67" w:rsidRPr="00D249E9" w:rsidRDefault="00324B67" w:rsidP="006828C4">
      <w:pPr>
        <w:pStyle w:val="TableContents"/>
        <w:spacing w:before="120" w:after="120"/>
        <w:jc w:val="center"/>
        <w:rPr>
          <w:b/>
          <w:bCs/>
        </w:rPr>
      </w:pPr>
      <w:r w:rsidRPr="00D249E9">
        <w:rPr>
          <w:b/>
          <w:bCs/>
        </w:rPr>
        <w:t xml:space="preserve">Nieruchomości przeznaczonych </w:t>
      </w:r>
      <w:r w:rsidR="006828C4" w:rsidRPr="006828C4">
        <w:rPr>
          <w:b/>
          <w:bCs/>
        </w:rPr>
        <w:t>do</w:t>
      </w:r>
      <w:r w:rsidR="007E1812" w:rsidRPr="007E1812">
        <w:rPr>
          <w:b/>
          <w:bCs/>
        </w:rPr>
        <w:t xml:space="preserve"> sprzedaży w trybie bezprzetargowym:</w:t>
      </w:r>
    </w:p>
    <w:p w14:paraId="75021B30" w14:textId="6C491CBD" w:rsidR="00324B67" w:rsidRDefault="00324B67" w:rsidP="00745FDE">
      <w:pPr>
        <w:pStyle w:val="TableContents"/>
        <w:spacing w:after="283"/>
        <w:ind w:left="426" w:right="514"/>
        <w:jc w:val="both"/>
      </w:pPr>
      <w:r w:rsidRPr="00556B44">
        <w:t xml:space="preserve">Wójt Gminy Kołaczkowo na podstawie art. 35 ust. 1 i 2 ustawy z dnia 21 sierpnia 1997 r. o gospodarce nieruchomościami </w:t>
      </w:r>
      <w:r w:rsidR="00A77298" w:rsidRPr="00A77298">
        <w:t>(Dz.U. z 2021 r. poz. 1899)</w:t>
      </w:r>
      <w:r w:rsidR="00556B44" w:rsidRPr="00556B44">
        <w:t xml:space="preserve"> </w:t>
      </w:r>
      <w:r w:rsidRPr="00556B44">
        <w:t xml:space="preserve">podaje do publicznej wiadomości na okres 21 dni wykaz nieruchomości przeznaczonych do </w:t>
      </w:r>
      <w:r w:rsidR="006929CF" w:rsidRPr="006929CF">
        <w:t>sprzedaży w trybie bezprzetargowym</w:t>
      </w:r>
      <w:r w:rsidR="006929CF">
        <w:t>:</w:t>
      </w:r>
    </w:p>
    <w:tbl>
      <w:tblPr>
        <w:tblW w:w="15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1320"/>
        <w:gridCol w:w="1772"/>
        <w:gridCol w:w="1404"/>
        <w:gridCol w:w="1830"/>
        <w:gridCol w:w="1895"/>
        <w:gridCol w:w="1491"/>
        <w:gridCol w:w="1491"/>
        <w:gridCol w:w="2552"/>
      </w:tblGrid>
      <w:tr w:rsidR="00F55C90" w:rsidRPr="00F55C90" w14:paraId="263A8331" w14:textId="77777777" w:rsidTr="00A77298">
        <w:trPr>
          <w:trHeight w:val="780"/>
          <w:jc w:val="center"/>
        </w:trPr>
        <w:tc>
          <w:tcPr>
            <w:tcW w:w="4574" w:type="dxa"/>
            <w:gridSpan w:val="3"/>
            <w:shd w:val="clear" w:color="auto" w:fill="auto"/>
            <w:vAlign w:val="center"/>
            <w:hideMark/>
          </w:tcPr>
          <w:p w14:paraId="6B5A6D7F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Oznaczenie nieruchomości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  <w:hideMark/>
          </w:tcPr>
          <w:p w14:paraId="07278578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Powierzchnia nieruchomości /ha/</w:t>
            </w:r>
          </w:p>
        </w:tc>
        <w:tc>
          <w:tcPr>
            <w:tcW w:w="1830" w:type="dxa"/>
            <w:vMerge w:val="restart"/>
            <w:shd w:val="clear" w:color="auto" w:fill="auto"/>
            <w:vAlign w:val="center"/>
            <w:hideMark/>
          </w:tcPr>
          <w:p w14:paraId="12380877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nieruchomości</w:t>
            </w:r>
          </w:p>
        </w:tc>
        <w:tc>
          <w:tcPr>
            <w:tcW w:w="1895" w:type="dxa"/>
            <w:vMerge w:val="restart"/>
            <w:shd w:val="clear" w:color="auto" w:fill="auto"/>
            <w:vAlign w:val="center"/>
            <w:hideMark/>
          </w:tcPr>
          <w:p w14:paraId="0AA975BB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Przeznaczenie nieruchomości i sposób jej zagospodarowania </w:t>
            </w:r>
          </w:p>
        </w:tc>
        <w:tc>
          <w:tcPr>
            <w:tcW w:w="1491" w:type="dxa"/>
            <w:vMerge w:val="restart"/>
            <w:vAlign w:val="center"/>
          </w:tcPr>
          <w:p w14:paraId="54023D8D" w14:textId="3405FB16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rynkowa prawa własności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  <w:hideMark/>
          </w:tcPr>
          <w:p w14:paraId="498C62A9" w14:textId="3FEC0718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Wartość rynkowa prawa użytkowania wieczystego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14:paraId="29B1D4B9" w14:textId="522C2AAE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Uwagi</w:t>
            </w:r>
          </w:p>
        </w:tc>
      </w:tr>
      <w:tr w:rsidR="00F55C90" w:rsidRPr="00F55C90" w14:paraId="7E20105E" w14:textId="77777777" w:rsidTr="00A77298">
        <w:trPr>
          <w:trHeight w:val="388"/>
          <w:jc w:val="center"/>
        </w:trPr>
        <w:tc>
          <w:tcPr>
            <w:tcW w:w="1482" w:type="dxa"/>
            <w:shd w:val="clear" w:color="auto" w:fill="auto"/>
            <w:vAlign w:val="center"/>
            <w:hideMark/>
          </w:tcPr>
          <w:p w14:paraId="62696445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Obręb</w:t>
            </w: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0038891B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Numer działki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13F082B7" w14:textId="77777777" w:rsidR="00C17844" w:rsidRPr="00F55C90" w:rsidRDefault="00C17844" w:rsidP="00B36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pl-PL"/>
              </w:rPr>
              <w:t>Księga Wieczysta</w:t>
            </w:r>
          </w:p>
        </w:tc>
        <w:tc>
          <w:tcPr>
            <w:tcW w:w="1404" w:type="dxa"/>
            <w:vMerge/>
            <w:vAlign w:val="center"/>
            <w:hideMark/>
          </w:tcPr>
          <w:p w14:paraId="0CD358EA" w14:textId="77777777" w:rsidR="00C17844" w:rsidRPr="00F55C90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30" w:type="dxa"/>
            <w:vMerge/>
            <w:vAlign w:val="center"/>
            <w:hideMark/>
          </w:tcPr>
          <w:p w14:paraId="2306ADDB" w14:textId="77777777" w:rsidR="00C17844" w:rsidRPr="00F55C90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895" w:type="dxa"/>
            <w:vMerge/>
            <w:vAlign w:val="center"/>
            <w:hideMark/>
          </w:tcPr>
          <w:p w14:paraId="524873F8" w14:textId="77777777" w:rsidR="00C17844" w:rsidRPr="00F55C90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91" w:type="dxa"/>
            <w:vMerge/>
          </w:tcPr>
          <w:p w14:paraId="24AD465F" w14:textId="77777777" w:rsidR="00C17844" w:rsidRPr="00F55C90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491" w:type="dxa"/>
            <w:vMerge/>
            <w:vAlign w:val="center"/>
            <w:hideMark/>
          </w:tcPr>
          <w:p w14:paraId="4ED05666" w14:textId="75003990" w:rsidR="00C17844" w:rsidRPr="00F55C90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vMerge/>
            <w:vAlign w:val="center"/>
            <w:hideMark/>
          </w:tcPr>
          <w:p w14:paraId="298F6B9C" w14:textId="77777777" w:rsidR="00C17844" w:rsidRPr="00F55C90" w:rsidRDefault="00C17844" w:rsidP="00B365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l-PL"/>
              </w:rPr>
            </w:pPr>
          </w:p>
        </w:tc>
      </w:tr>
      <w:tr w:rsidR="00F55C90" w:rsidRPr="00F55C90" w14:paraId="2AA8CDA9" w14:textId="77777777" w:rsidTr="00A77298">
        <w:trPr>
          <w:trHeight w:val="1154"/>
          <w:jc w:val="center"/>
        </w:trPr>
        <w:tc>
          <w:tcPr>
            <w:tcW w:w="1482" w:type="dxa"/>
            <w:shd w:val="clear" w:color="auto" w:fill="auto"/>
            <w:noWrap/>
            <w:vAlign w:val="center"/>
          </w:tcPr>
          <w:p w14:paraId="35011929" w14:textId="6D68B436" w:rsidR="00F55C90" w:rsidRPr="00F55C90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Spławie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062F13BD" w14:textId="1229EEFB" w:rsidR="00F55C90" w:rsidRPr="00F55C90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86/3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5714E4F8" w14:textId="046CB1AB" w:rsidR="00F55C90" w:rsidRPr="00F55C90" w:rsidRDefault="00F55C90" w:rsidP="006929C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PO1F/00031966/9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57A0D77B" w14:textId="4D54708D" w:rsidR="00F55C90" w:rsidRPr="00F55C90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0,1606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50777E45" w14:textId="604A8B0F" w:rsidR="00F55C90" w:rsidRPr="00F55C90" w:rsidRDefault="00F55C90" w:rsidP="0015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Grunty pod stawami, pastwiska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13340F2F" w14:textId="245D96A7" w:rsidR="00F55C90" w:rsidRPr="00F55C90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90">
              <w:rPr>
                <w:rFonts w:ascii="Times New Roman" w:hAnsi="Times New Roman" w:cs="Times New Roman"/>
                <w:sz w:val="18"/>
                <w:szCs w:val="18"/>
              </w:rPr>
              <w:t>Brak MPZP</w:t>
            </w:r>
          </w:p>
        </w:tc>
        <w:tc>
          <w:tcPr>
            <w:tcW w:w="1491" w:type="dxa"/>
            <w:vMerge w:val="restart"/>
            <w:vAlign w:val="center"/>
          </w:tcPr>
          <w:p w14:paraId="671B39FA" w14:textId="23993008" w:rsidR="00F55C90" w:rsidRPr="00F55C90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8 840,00 zł</w:t>
            </w:r>
          </w:p>
        </w:tc>
        <w:tc>
          <w:tcPr>
            <w:tcW w:w="1491" w:type="dxa"/>
            <w:vMerge w:val="restart"/>
            <w:shd w:val="clear" w:color="auto" w:fill="auto"/>
            <w:vAlign w:val="center"/>
          </w:tcPr>
          <w:p w14:paraId="1720B59C" w14:textId="0C4F9EF0" w:rsidR="00F55C90" w:rsidRPr="00F55C90" w:rsidRDefault="00F55C90" w:rsidP="006929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5 430,00 zł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14:paraId="5CE3CFD4" w14:textId="5351EAFC" w:rsidR="00F55C90" w:rsidRPr="00F55C90" w:rsidRDefault="00F55C90" w:rsidP="001573D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 xml:space="preserve">Sprzedaż nieruchomości oddanej w użytkowanie wieczyste na rzecz użytkownika wieczystego </w:t>
            </w:r>
          </w:p>
        </w:tc>
      </w:tr>
      <w:tr w:rsidR="00F55C90" w:rsidRPr="00F55C90" w14:paraId="14061083" w14:textId="77777777" w:rsidTr="00A77298">
        <w:trPr>
          <w:trHeight w:val="1154"/>
          <w:jc w:val="center"/>
        </w:trPr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29BB8B07" w14:textId="7300E785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55C90">
              <w:rPr>
                <w:rFonts w:ascii="Times New Roman" w:hAnsi="Times New Roman" w:cs="Times New Roman"/>
              </w:rPr>
              <w:t>Spławie</w:t>
            </w:r>
          </w:p>
        </w:tc>
        <w:tc>
          <w:tcPr>
            <w:tcW w:w="1320" w:type="dxa"/>
            <w:shd w:val="clear" w:color="auto" w:fill="auto"/>
            <w:noWrap/>
            <w:vAlign w:val="center"/>
            <w:hideMark/>
          </w:tcPr>
          <w:p w14:paraId="1AD152A7" w14:textId="27AE4160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55C90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86/4</w:t>
            </w:r>
          </w:p>
        </w:tc>
        <w:tc>
          <w:tcPr>
            <w:tcW w:w="1772" w:type="dxa"/>
            <w:shd w:val="clear" w:color="auto" w:fill="auto"/>
            <w:vAlign w:val="center"/>
            <w:hideMark/>
          </w:tcPr>
          <w:p w14:paraId="6B5C929A" w14:textId="5A4D4C77" w:rsidR="00F55C90" w:rsidRPr="00F55C90" w:rsidRDefault="00F55C90" w:rsidP="00C1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55C90">
              <w:rPr>
                <w:rFonts w:ascii="Times New Roman" w:hAnsi="Times New Roman" w:cs="Times New Roman"/>
              </w:rPr>
              <w:t>PO1F/00031966/9</w:t>
            </w:r>
          </w:p>
        </w:tc>
        <w:tc>
          <w:tcPr>
            <w:tcW w:w="1404" w:type="dxa"/>
            <w:shd w:val="clear" w:color="auto" w:fill="auto"/>
            <w:vAlign w:val="center"/>
            <w:hideMark/>
          </w:tcPr>
          <w:p w14:paraId="59711827" w14:textId="00FFA812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55C90">
              <w:rPr>
                <w:rFonts w:ascii="Times New Roman" w:hAnsi="Times New Roman" w:cs="Times New Roman"/>
              </w:rPr>
              <w:t>0,0101</w:t>
            </w:r>
          </w:p>
        </w:tc>
        <w:tc>
          <w:tcPr>
            <w:tcW w:w="1830" w:type="dxa"/>
            <w:shd w:val="clear" w:color="auto" w:fill="auto"/>
            <w:vAlign w:val="center"/>
            <w:hideMark/>
          </w:tcPr>
          <w:p w14:paraId="62B873E5" w14:textId="637DB4EF" w:rsidR="00F55C90" w:rsidRPr="00F55C90" w:rsidRDefault="00F55C90" w:rsidP="00C1784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1"/>
                <w:szCs w:val="21"/>
                <w:lang w:eastAsia="pl-PL"/>
              </w:rPr>
            </w:pPr>
            <w:r w:rsidRPr="00F55C90">
              <w:rPr>
                <w:rFonts w:ascii="Times New Roman" w:hAnsi="Times New Roman" w:cs="Times New Roman"/>
              </w:rPr>
              <w:t>Pastwiska</w:t>
            </w:r>
          </w:p>
        </w:tc>
        <w:tc>
          <w:tcPr>
            <w:tcW w:w="1895" w:type="dxa"/>
            <w:shd w:val="clear" w:color="auto" w:fill="auto"/>
            <w:vAlign w:val="center"/>
            <w:hideMark/>
          </w:tcPr>
          <w:p w14:paraId="59430F53" w14:textId="129F219A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  <w:r w:rsidRPr="00F55C90">
              <w:rPr>
                <w:rFonts w:ascii="Times New Roman" w:hAnsi="Times New Roman" w:cs="Times New Roman"/>
                <w:sz w:val="18"/>
                <w:szCs w:val="18"/>
              </w:rPr>
              <w:t>Brak MPZP</w:t>
            </w:r>
          </w:p>
        </w:tc>
        <w:tc>
          <w:tcPr>
            <w:tcW w:w="1491" w:type="dxa"/>
            <w:vMerge/>
          </w:tcPr>
          <w:p w14:paraId="09CA6A2C" w14:textId="77777777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01983869" w14:textId="1A8C0C8E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7B8B50A" w14:textId="37F8E2C8" w:rsidR="00F55C90" w:rsidRPr="00F55C90" w:rsidRDefault="00F55C90" w:rsidP="00C17844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</w:pPr>
          </w:p>
        </w:tc>
      </w:tr>
      <w:tr w:rsidR="00F55C90" w:rsidRPr="00F55C90" w14:paraId="024656EE" w14:textId="77777777" w:rsidTr="00A77298">
        <w:trPr>
          <w:trHeight w:val="1154"/>
          <w:jc w:val="center"/>
        </w:trPr>
        <w:tc>
          <w:tcPr>
            <w:tcW w:w="1482" w:type="dxa"/>
            <w:shd w:val="clear" w:color="auto" w:fill="auto"/>
            <w:noWrap/>
            <w:vAlign w:val="center"/>
          </w:tcPr>
          <w:p w14:paraId="284B5F0D" w14:textId="5D35C213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Spławie</w:t>
            </w:r>
          </w:p>
        </w:tc>
        <w:tc>
          <w:tcPr>
            <w:tcW w:w="1320" w:type="dxa"/>
            <w:shd w:val="clear" w:color="auto" w:fill="auto"/>
            <w:noWrap/>
            <w:vAlign w:val="center"/>
          </w:tcPr>
          <w:p w14:paraId="6E8A3ACE" w14:textId="50E697F3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86/8</w:t>
            </w:r>
          </w:p>
        </w:tc>
        <w:tc>
          <w:tcPr>
            <w:tcW w:w="1772" w:type="dxa"/>
            <w:shd w:val="clear" w:color="auto" w:fill="auto"/>
            <w:vAlign w:val="center"/>
          </w:tcPr>
          <w:p w14:paraId="47FEDCCF" w14:textId="74CFCF4F" w:rsidR="00F55C90" w:rsidRPr="00F55C90" w:rsidRDefault="00F55C90" w:rsidP="00C1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PO1F/00031966/9</w:t>
            </w:r>
          </w:p>
        </w:tc>
        <w:tc>
          <w:tcPr>
            <w:tcW w:w="1404" w:type="dxa"/>
            <w:shd w:val="clear" w:color="auto" w:fill="auto"/>
            <w:vAlign w:val="center"/>
          </w:tcPr>
          <w:p w14:paraId="1769C14D" w14:textId="409493B9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0,1090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4F29611E" w14:textId="5C563E8D" w:rsidR="00F55C90" w:rsidRPr="00F55C90" w:rsidRDefault="00F55C90" w:rsidP="00C17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5C90">
              <w:rPr>
                <w:rFonts w:ascii="Times New Roman" w:hAnsi="Times New Roman" w:cs="Times New Roman"/>
              </w:rPr>
              <w:t>Grunty pod stawami, pastwiska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17F93F1" w14:textId="7B7E773F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5C90">
              <w:rPr>
                <w:rFonts w:ascii="Times New Roman" w:hAnsi="Times New Roman" w:cs="Times New Roman"/>
                <w:sz w:val="18"/>
                <w:szCs w:val="18"/>
              </w:rPr>
              <w:t>Brak MPZP</w:t>
            </w:r>
          </w:p>
        </w:tc>
        <w:tc>
          <w:tcPr>
            <w:tcW w:w="1491" w:type="dxa"/>
            <w:vMerge/>
          </w:tcPr>
          <w:p w14:paraId="050D328F" w14:textId="77777777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1" w:type="dxa"/>
            <w:vMerge/>
            <w:shd w:val="clear" w:color="auto" w:fill="auto"/>
            <w:vAlign w:val="center"/>
          </w:tcPr>
          <w:p w14:paraId="165B4870" w14:textId="3557D182" w:rsidR="00F55C90" w:rsidRPr="00F55C90" w:rsidRDefault="00F55C90" w:rsidP="00C17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14:paraId="46F6B9E5" w14:textId="6220E0F4" w:rsidR="00F55C90" w:rsidRPr="00F55C90" w:rsidRDefault="00F55C90" w:rsidP="00C1784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7683094C" w14:textId="77777777" w:rsidR="00704036" w:rsidRPr="00C52835" w:rsidRDefault="002623E6" w:rsidP="00745FDE">
      <w:pPr>
        <w:pStyle w:val="Nagwek3"/>
        <w:spacing w:before="120"/>
        <w:ind w:left="426" w:right="514"/>
        <w:rPr>
          <w:b/>
          <w:bCs/>
          <w:i/>
          <w:sz w:val="21"/>
          <w:szCs w:val="21"/>
          <w:u w:val="single"/>
        </w:rPr>
      </w:pPr>
      <w:r w:rsidRPr="00C52835">
        <w:rPr>
          <w:i/>
          <w:sz w:val="21"/>
          <w:szCs w:val="21"/>
        </w:rPr>
        <w:t>Wykaz podano do publicznej wiadomości poprzez zamieszczenie na tablicach ogłoszeń na okres 21 dni w siedzibie Urzędu Gminy Kołaczkowo</w:t>
      </w:r>
      <w:r w:rsidRPr="00C52835">
        <w:rPr>
          <w:b/>
          <w:bCs/>
          <w:i/>
          <w:sz w:val="21"/>
          <w:szCs w:val="21"/>
          <w:u w:val="single"/>
        </w:rPr>
        <w:t xml:space="preserve"> </w:t>
      </w:r>
    </w:p>
    <w:p w14:paraId="4B1D95FA" w14:textId="78BCCEDB" w:rsidR="002623E6" w:rsidRDefault="002623E6" w:rsidP="00704036">
      <w:pPr>
        <w:pStyle w:val="Nagwek3"/>
        <w:ind w:left="425" w:right="516"/>
        <w:rPr>
          <w:b/>
          <w:bCs/>
          <w:i/>
          <w:sz w:val="21"/>
          <w:szCs w:val="21"/>
          <w:u w:val="single"/>
        </w:rPr>
      </w:pPr>
      <w:r w:rsidRPr="00C52835">
        <w:rPr>
          <w:b/>
          <w:bCs/>
          <w:i/>
          <w:sz w:val="21"/>
          <w:szCs w:val="21"/>
          <w:u w:val="single"/>
        </w:rPr>
        <w:t xml:space="preserve">od </w:t>
      </w:r>
      <w:r w:rsidR="006929CF">
        <w:rPr>
          <w:b/>
          <w:bCs/>
          <w:i/>
          <w:sz w:val="21"/>
          <w:szCs w:val="21"/>
          <w:u w:val="single"/>
        </w:rPr>
        <w:t>2</w:t>
      </w:r>
      <w:r w:rsidR="00E404DE">
        <w:rPr>
          <w:b/>
          <w:bCs/>
          <w:i/>
          <w:sz w:val="21"/>
          <w:szCs w:val="21"/>
          <w:u w:val="single"/>
        </w:rPr>
        <w:t>6</w:t>
      </w:r>
      <w:r w:rsidR="006929CF">
        <w:rPr>
          <w:b/>
          <w:bCs/>
          <w:i/>
          <w:sz w:val="21"/>
          <w:szCs w:val="21"/>
          <w:u w:val="single"/>
        </w:rPr>
        <w:t xml:space="preserve"> </w:t>
      </w:r>
      <w:r w:rsidR="00C17844">
        <w:rPr>
          <w:b/>
          <w:bCs/>
          <w:i/>
          <w:sz w:val="21"/>
          <w:szCs w:val="21"/>
          <w:u w:val="single"/>
        </w:rPr>
        <w:t>października</w:t>
      </w:r>
      <w:r w:rsidRPr="00C52835">
        <w:rPr>
          <w:b/>
          <w:bCs/>
          <w:i/>
          <w:sz w:val="21"/>
          <w:szCs w:val="21"/>
          <w:u w:val="single"/>
        </w:rPr>
        <w:t xml:space="preserve"> 2021r. do</w:t>
      </w:r>
      <w:r w:rsidR="00704036" w:rsidRPr="00C52835">
        <w:rPr>
          <w:b/>
          <w:bCs/>
          <w:i/>
          <w:sz w:val="21"/>
          <w:szCs w:val="21"/>
          <w:u w:val="single"/>
        </w:rPr>
        <w:t xml:space="preserve"> </w:t>
      </w:r>
      <w:r w:rsidR="006929CF">
        <w:rPr>
          <w:b/>
          <w:bCs/>
          <w:i/>
          <w:sz w:val="21"/>
          <w:szCs w:val="21"/>
          <w:u w:val="single"/>
        </w:rPr>
        <w:t>1</w:t>
      </w:r>
      <w:r w:rsidR="00E404DE">
        <w:rPr>
          <w:b/>
          <w:bCs/>
          <w:i/>
          <w:sz w:val="21"/>
          <w:szCs w:val="21"/>
          <w:u w:val="single"/>
        </w:rPr>
        <w:t>7</w:t>
      </w:r>
      <w:r w:rsidR="00C17844">
        <w:rPr>
          <w:b/>
          <w:bCs/>
          <w:i/>
          <w:sz w:val="21"/>
          <w:szCs w:val="21"/>
          <w:u w:val="single"/>
        </w:rPr>
        <w:t xml:space="preserve"> listopada</w:t>
      </w:r>
      <w:r w:rsidRPr="00C52835">
        <w:rPr>
          <w:b/>
          <w:bCs/>
          <w:i/>
          <w:sz w:val="21"/>
          <w:szCs w:val="21"/>
          <w:u w:val="single"/>
        </w:rPr>
        <w:t xml:space="preserve">  2021r.</w:t>
      </w:r>
    </w:p>
    <w:p w14:paraId="4EF63504" w14:textId="565CCAB2" w:rsidR="00DA63E8" w:rsidRDefault="00DA63E8" w:rsidP="00DA63E8">
      <w:pPr>
        <w:rPr>
          <w:lang w:eastAsia="pl-PL"/>
        </w:rPr>
      </w:pPr>
    </w:p>
    <w:p w14:paraId="40D8EC40" w14:textId="77777777" w:rsidR="00DA63E8" w:rsidRPr="00DA63E8" w:rsidRDefault="00DA63E8" w:rsidP="00DA63E8">
      <w:pPr>
        <w:rPr>
          <w:lang w:eastAsia="pl-PL"/>
        </w:rPr>
      </w:pPr>
    </w:p>
    <w:p w14:paraId="242327B1" w14:textId="2E0B4737" w:rsidR="0086144D" w:rsidRPr="00591ABB" w:rsidRDefault="0086144D" w:rsidP="0086144D">
      <w:pPr>
        <w:tabs>
          <w:tab w:val="left" w:pos="6237"/>
          <w:tab w:val="left" w:pos="11766"/>
        </w:tabs>
        <w:spacing w:after="12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91ABB">
        <w:rPr>
          <w:rFonts w:ascii="Times New Roman" w:hAnsi="Times New Roman"/>
          <w:sz w:val="24"/>
          <w:szCs w:val="24"/>
        </w:rPr>
        <w:t>Wójt Gminy Kołaczkowo</w:t>
      </w:r>
    </w:p>
    <w:p w14:paraId="658109FD" w14:textId="229D1038" w:rsidR="00D249E9" w:rsidRPr="00591ABB" w:rsidRDefault="0086144D" w:rsidP="0086144D">
      <w:pPr>
        <w:widowControl w:val="0"/>
        <w:tabs>
          <w:tab w:val="left" w:pos="6804"/>
          <w:tab w:val="left" w:pos="12049"/>
        </w:tabs>
        <w:suppressAutoHyphens/>
        <w:spacing w:after="120" w:line="312" w:lineRule="auto"/>
        <w:contextualSpacing/>
        <w:jc w:val="both"/>
        <w:textAlignment w:val="baseline"/>
        <w:rPr>
          <w:rFonts w:ascii="Times New Roman" w:eastAsia="Tahoma" w:hAnsi="Times New Roman" w:cs="Times New Roman"/>
          <w:color w:val="00000A"/>
          <w:sz w:val="24"/>
          <w:szCs w:val="24"/>
          <w:lang w:eastAsia="pl-PL"/>
        </w:rPr>
      </w:pPr>
      <w:r>
        <w:rPr>
          <w:rFonts w:ascii="Times New Roman" w:eastAsia="Tahoma" w:hAnsi="Times New Roman" w:cs="Times New Roman"/>
          <w:color w:val="00000A"/>
          <w:sz w:val="24"/>
          <w:szCs w:val="24"/>
          <w:lang w:eastAsia="pl-PL"/>
        </w:rPr>
        <w:tab/>
      </w:r>
      <w:r>
        <w:rPr>
          <w:rFonts w:ascii="Times New Roman" w:eastAsia="Tahoma" w:hAnsi="Times New Roman" w:cs="Times New Roman"/>
          <w:color w:val="00000A"/>
          <w:sz w:val="24"/>
          <w:szCs w:val="24"/>
          <w:lang w:eastAsia="pl-PL"/>
        </w:rPr>
        <w:tab/>
      </w:r>
      <w:r w:rsidRPr="00591ABB">
        <w:rPr>
          <w:rFonts w:ascii="Times New Roman" w:eastAsia="Tahoma" w:hAnsi="Times New Roman" w:cs="Times New Roman"/>
          <w:color w:val="00000A"/>
          <w:sz w:val="24"/>
          <w:szCs w:val="24"/>
          <w:lang w:eastAsia="pl-PL"/>
        </w:rPr>
        <w:t>/-/ Teresa Waszak</w:t>
      </w:r>
    </w:p>
    <w:sectPr w:rsidR="00D249E9" w:rsidRPr="00591ABB" w:rsidSect="00CB2E58">
      <w:pgSz w:w="16838" w:h="11906" w:orient="landscape" w:code="9"/>
      <w:pgMar w:top="720" w:right="720" w:bottom="720" w:left="72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97"/>
    <w:rsid w:val="000B65D7"/>
    <w:rsid w:val="0010146C"/>
    <w:rsid w:val="001215FD"/>
    <w:rsid w:val="00132A79"/>
    <w:rsid w:val="001573DB"/>
    <w:rsid w:val="001A055E"/>
    <w:rsid w:val="001B2549"/>
    <w:rsid w:val="002015A2"/>
    <w:rsid w:val="00243245"/>
    <w:rsid w:val="002623E6"/>
    <w:rsid w:val="002A55C8"/>
    <w:rsid w:val="00324B67"/>
    <w:rsid w:val="0039612F"/>
    <w:rsid w:val="003F3B56"/>
    <w:rsid w:val="00431729"/>
    <w:rsid w:val="00481710"/>
    <w:rsid w:val="00484367"/>
    <w:rsid w:val="004977D2"/>
    <w:rsid w:val="004B1C5C"/>
    <w:rsid w:val="004F7C03"/>
    <w:rsid w:val="00556B44"/>
    <w:rsid w:val="00591ABB"/>
    <w:rsid w:val="005D01AC"/>
    <w:rsid w:val="00663333"/>
    <w:rsid w:val="006828C4"/>
    <w:rsid w:val="00687ACC"/>
    <w:rsid w:val="006929CF"/>
    <w:rsid w:val="006E0D17"/>
    <w:rsid w:val="00704036"/>
    <w:rsid w:val="00745FDE"/>
    <w:rsid w:val="007E1812"/>
    <w:rsid w:val="007E7FC7"/>
    <w:rsid w:val="0086144D"/>
    <w:rsid w:val="00864639"/>
    <w:rsid w:val="0088384C"/>
    <w:rsid w:val="0089136E"/>
    <w:rsid w:val="008A494E"/>
    <w:rsid w:val="008B4FF3"/>
    <w:rsid w:val="008F6D5C"/>
    <w:rsid w:val="00902D48"/>
    <w:rsid w:val="009053A8"/>
    <w:rsid w:val="0092250F"/>
    <w:rsid w:val="0094108D"/>
    <w:rsid w:val="009754E9"/>
    <w:rsid w:val="00981497"/>
    <w:rsid w:val="009A59A0"/>
    <w:rsid w:val="009E3356"/>
    <w:rsid w:val="009E5356"/>
    <w:rsid w:val="00A03ADD"/>
    <w:rsid w:val="00A32B51"/>
    <w:rsid w:val="00A36EB4"/>
    <w:rsid w:val="00A42F0E"/>
    <w:rsid w:val="00A6062E"/>
    <w:rsid w:val="00A71F4D"/>
    <w:rsid w:val="00A74815"/>
    <w:rsid w:val="00A77298"/>
    <w:rsid w:val="00A810EB"/>
    <w:rsid w:val="00AE3661"/>
    <w:rsid w:val="00AF602F"/>
    <w:rsid w:val="00B257D9"/>
    <w:rsid w:val="00B365FC"/>
    <w:rsid w:val="00B372A8"/>
    <w:rsid w:val="00B66F23"/>
    <w:rsid w:val="00BF00A4"/>
    <w:rsid w:val="00C17844"/>
    <w:rsid w:val="00C52835"/>
    <w:rsid w:val="00C81D84"/>
    <w:rsid w:val="00CB2E58"/>
    <w:rsid w:val="00D134B7"/>
    <w:rsid w:val="00D249E9"/>
    <w:rsid w:val="00D33F76"/>
    <w:rsid w:val="00DA63E8"/>
    <w:rsid w:val="00DC62D8"/>
    <w:rsid w:val="00E05D40"/>
    <w:rsid w:val="00E14C43"/>
    <w:rsid w:val="00E34B16"/>
    <w:rsid w:val="00E404DE"/>
    <w:rsid w:val="00E526B4"/>
    <w:rsid w:val="00E54576"/>
    <w:rsid w:val="00F2344A"/>
    <w:rsid w:val="00F415EB"/>
    <w:rsid w:val="00F504EA"/>
    <w:rsid w:val="00F55C90"/>
    <w:rsid w:val="00FD350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C117F"/>
  <w15:chartTrackingRefBased/>
  <w15:docId w15:val="{44C966E9-0E33-4222-8BE0-838CEF2C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D40"/>
  </w:style>
  <w:style w:type="paragraph" w:styleId="Nagwek3">
    <w:name w:val="heading 3"/>
    <w:basedOn w:val="Normalny"/>
    <w:next w:val="Normalny"/>
    <w:link w:val="Nagwek3Znak"/>
    <w:qFormat/>
    <w:rsid w:val="00556B44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5D40"/>
    <w:pPr>
      <w:spacing w:after="200" w:line="276" w:lineRule="auto"/>
      <w:ind w:left="720"/>
      <w:contextualSpacing/>
    </w:pPr>
  </w:style>
  <w:style w:type="paragraph" w:customStyle="1" w:styleId="TableContents">
    <w:name w:val="Table Contents"/>
    <w:basedOn w:val="Normalny"/>
    <w:rsid w:val="00FF5DB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F6D5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0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146C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rsid w:val="00556B4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56B4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56B44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6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1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9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7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Cichowska</dc:creator>
  <cp:keywords/>
  <dc:description/>
  <cp:lastModifiedBy>Anna Cichowska</cp:lastModifiedBy>
  <cp:revision>79</cp:revision>
  <cp:lastPrinted>2021-10-26T07:22:00Z</cp:lastPrinted>
  <dcterms:created xsi:type="dcterms:W3CDTF">2021-07-14T11:31:00Z</dcterms:created>
  <dcterms:modified xsi:type="dcterms:W3CDTF">2021-10-26T07:23:00Z</dcterms:modified>
</cp:coreProperties>
</file>