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  <w:r w:rsidRPr="00CA7B6D">
        <w:rPr>
          <w:rFonts w:ascii="Times New Roman" w:hAnsi="Times New Roman"/>
          <w:sz w:val="22"/>
          <w:szCs w:val="22"/>
        </w:rPr>
        <w:t>Załącznik nr 3 do SIWZ</w:t>
      </w:r>
    </w:p>
    <w:p w:rsidR="00CA7B6D" w:rsidRDefault="00CA7B6D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CA7B6D" w:rsidRPr="00CA7B6D" w:rsidRDefault="00CA7B6D" w:rsidP="00CA7B6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CA7B6D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Umowa  Nr ……. 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zawarta w dniu...................................... w Kołaczkowie , pomiędzy </w:t>
      </w:r>
    </w:p>
    <w:p w:rsid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b/>
          <w:bCs/>
          <w:lang w:eastAsia="pl-PL"/>
        </w:rPr>
        <w:t>Gminą  Kołaczkowo</w:t>
      </w:r>
      <w:r w:rsidRPr="00CA7B6D">
        <w:rPr>
          <w:rFonts w:ascii="Times New Roman" w:eastAsia="Tahoma" w:hAnsi="Times New Roman" w:cs="Times New Roman"/>
          <w:lang w:eastAsia="pl-PL"/>
        </w:rPr>
        <w:t>,  z siedzibą: plac Wł. Reymonta 3, 62- 306 Kołaczkowo,</w:t>
      </w:r>
    </w:p>
    <w:p w:rsid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reprezentowaną przez </w:t>
      </w:r>
      <w:r>
        <w:rPr>
          <w:rFonts w:ascii="Times New Roman" w:eastAsia="Tahoma" w:hAnsi="Times New Roman" w:cs="Times New Roman"/>
          <w:lang w:eastAsia="pl-PL"/>
        </w:rPr>
        <w:t>: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b/>
          <w:lang w:eastAsia="pl-PL"/>
        </w:rPr>
        <w:t xml:space="preserve">Teresę Waszak-   Wójta  Gminy Kołaczkowo 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lang w:eastAsia="pl-PL"/>
        </w:rPr>
      </w:pPr>
      <w:r w:rsidRPr="00CA7B6D">
        <w:rPr>
          <w:rFonts w:ascii="Times New Roman" w:eastAsia="Tahoma" w:hAnsi="Times New Roman" w:cs="Times New Roman"/>
          <w:b/>
          <w:lang w:eastAsia="pl-PL"/>
        </w:rPr>
        <w:t>przy kontrasygnacie Skarbnika Gminy- Danuty Olejniczak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zwanym dalej Zamawiającym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a  …</w:t>
      </w:r>
      <w:r>
        <w:rPr>
          <w:rFonts w:ascii="Times New Roman" w:eastAsia="Tahoma" w:hAnsi="Times New Roman" w:cs="Times New Roman"/>
          <w:lang w:eastAsia="pl-PL"/>
        </w:rPr>
        <w:t>…………………</w:t>
      </w:r>
      <w:r w:rsidRPr="00CA7B6D">
        <w:rPr>
          <w:rFonts w:ascii="Times New Roman" w:eastAsia="Tahoma" w:hAnsi="Times New Roman" w:cs="Times New Roman"/>
          <w:lang w:eastAsia="pl-PL"/>
        </w:rPr>
        <w:t>…………………………………………………………………………………….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zwanym dalej Wykonawcą  reprezentowaną przez :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………………………………</w:t>
      </w:r>
      <w:r>
        <w:rPr>
          <w:rFonts w:ascii="Times New Roman" w:eastAsia="Tahoma" w:hAnsi="Times New Roman" w:cs="Times New Roman"/>
          <w:lang w:eastAsia="pl-PL"/>
        </w:rPr>
        <w:t xml:space="preserve"> - </w:t>
      </w:r>
      <w:r w:rsidRPr="00CA7B6D">
        <w:rPr>
          <w:rFonts w:ascii="Times New Roman" w:eastAsia="Tahoma" w:hAnsi="Times New Roman" w:cs="Times New Roman"/>
          <w:lang w:eastAsia="pl-PL"/>
        </w:rPr>
        <w:t>……………………………………………………………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4248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4248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§ 1</w:t>
      </w:r>
    </w:p>
    <w:p w:rsidR="00CA7B6D" w:rsidRPr="00CA7B6D" w:rsidRDefault="00CA7B6D" w:rsidP="00CA7B6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1.Na podstawie niniejszej umowy,  zawartej w wyniku przeprowadzonego postepowania o udzielenie zamówienia pn. </w:t>
      </w:r>
      <w:r>
        <w:rPr>
          <w:rFonts w:ascii="Times New Roman" w:eastAsia="Tahoma" w:hAnsi="Times New Roman" w:cs="Times New Roman"/>
          <w:lang w:eastAsia="pl-PL"/>
        </w:rPr>
        <w:t>„</w:t>
      </w:r>
      <w:r w:rsidRPr="00CA7B6D">
        <w:rPr>
          <w:rFonts w:ascii="Times New Roman" w:eastAsia="Tahoma" w:hAnsi="Times New Roman" w:cs="Times New Roman"/>
          <w:b/>
          <w:color w:val="000000"/>
          <w:highlight w:val="white"/>
          <w:lang w:eastAsia="pl-PL"/>
        </w:rPr>
        <w:t xml:space="preserve">Dostawa </w:t>
      </w:r>
      <w:r w:rsidRPr="00CA7B6D">
        <w:rPr>
          <w:rFonts w:ascii="Times New Roman" w:eastAsia="Tahoma" w:hAnsi="Times New Roman" w:cs="Times New Roman"/>
          <w:b/>
          <w:color w:val="000000"/>
          <w:lang w:eastAsia="pl-PL"/>
        </w:rPr>
        <w:t>oleju opałowego na rok 20</w:t>
      </w:r>
      <w:r w:rsidR="000F312D">
        <w:rPr>
          <w:rFonts w:ascii="Times New Roman" w:eastAsia="Tahoma" w:hAnsi="Times New Roman" w:cs="Times New Roman"/>
          <w:b/>
          <w:color w:val="000000"/>
          <w:lang w:eastAsia="pl-PL"/>
        </w:rPr>
        <w:t>20</w:t>
      </w:r>
      <w:r w:rsidRPr="00CA7B6D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dla jednostek podległych Gminie Kołaczkowo</w:t>
      </w:r>
      <w:r>
        <w:rPr>
          <w:rFonts w:ascii="Times New Roman" w:eastAsia="Tahoma" w:hAnsi="Times New Roman" w:cs="Times New Roman"/>
          <w:b/>
          <w:color w:val="000000"/>
          <w:lang w:eastAsia="pl-PL"/>
        </w:rPr>
        <w:t>”</w:t>
      </w:r>
      <w:r w:rsidRPr="00CA7B6D">
        <w:rPr>
          <w:rFonts w:ascii="Times New Roman" w:eastAsia="Tahoma" w:hAnsi="Times New Roman" w:cs="Times New Roman"/>
          <w:lang w:eastAsia="pl-PL"/>
        </w:rPr>
        <w:t xml:space="preserve"> Wykonawca zobowiązuje się, że będzie dostarczał Zamawiającemu sukcesywnie partiami wg potrzeb </w:t>
      </w:r>
      <w:r>
        <w:rPr>
          <w:rFonts w:ascii="Times New Roman" w:eastAsia="Tahoma" w:hAnsi="Times New Roman" w:cs="Times New Roman"/>
          <w:lang w:eastAsia="pl-PL"/>
        </w:rPr>
        <w:t>Z</w:t>
      </w:r>
      <w:r w:rsidRPr="00CA7B6D">
        <w:rPr>
          <w:rFonts w:ascii="Times New Roman" w:eastAsia="Tahoma" w:hAnsi="Times New Roman" w:cs="Times New Roman"/>
          <w:lang w:eastAsia="pl-PL"/>
        </w:rPr>
        <w:t>amawiającego olej opałowy w ilości 90 000 l</w:t>
      </w:r>
      <w:r>
        <w:rPr>
          <w:rFonts w:ascii="Times New Roman" w:eastAsia="Tahoma" w:hAnsi="Times New Roman" w:cs="Times New Roman"/>
          <w:lang w:eastAsia="pl-PL"/>
        </w:rPr>
        <w:t>itrów.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Dostawy będą realizowane  transportem Wykonawcy  i na jego  koszt. 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23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           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2.</w:t>
      </w:r>
      <w:r w:rsidRPr="00CA7B6D">
        <w:rPr>
          <w:rFonts w:ascii="Times New Roman" w:eastAsia="Tahoma" w:hAnsi="Times New Roman" w:cs="Times New Roman"/>
          <w:lang w:eastAsia="pl-PL"/>
        </w:rPr>
        <w:t>Dostawa poszczególnych partii  do punktów  odbioru będzie  każdorazowo  zlecana przez Zamawiającego min. z 48 h wyprzedzeniem.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Dostawa  opału nastąpi  w ciągu  2 dni (roboczych) od daty  zlecenia.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Do  prowadzenia  uzgodnień w sprawie  realizacji  zamówienia wyznacza  się: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- ze strony  Zamawiającego   ……………………………….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- ze strony  Wykonawcy   ……………………………………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709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3. </w:t>
      </w:r>
      <w:r w:rsidRPr="00CA7B6D">
        <w:rPr>
          <w:rFonts w:ascii="Times New Roman" w:eastAsia="Tahoma" w:hAnsi="Times New Roman" w:cs="Times New Roman"/>
          <w:lang w:eastAsia="pl-PL"/>
        </w:rPr>
        <w:t xml:space="preserve">Zamawiający może zmniejszyć zamówioną ilość opału i wówczas wynagrodzenie z </w:t>
      </w:r>
      <w:r w:rsidRPr="00CA7B6D">
        <w:rPr>
          <w:rFonts w:ascii="Times New Roman" w:eastAsia="Tahoma" w:hAnsi="Times New Roman" w:cs="Times New Roman"/>
          <w:bCs/>
          <w:color w:val="000000"/>
          <w:lang w:eastAsia="pl-PL"/>
        </w:rPr>
        <w:t>§2 ulega odpowiedniemu</w:t>
      </w:r>
      <w:r>
        <w:rPr>
          <w:rFonts w:ascii="Times New Roman" w:eastAsia="Tahoma" w:hAnsi="Times New Roman" w:cs="Times New Roman"/>
          <w:bCs/>
          <w:color w:val="000000"/>
          <w:lang w:eastAsia="pl-PL"/>
        </w:rPr>
        <w:t xml:space="preserve"> </w:t>
      </w:r>
      <w:r w:rsidRPr="00CA7B6D">
        <w:rPr>
          <w:rFonts w:ascii="Times New Roman" w:eastAsia="Tahoma" w:hAnsi="Times New Roman" w:cs="Times New Roman"/>
          <w:bCs/>
          <w:color w:val="000000"/>
          <w:lang w:eastAsia="pl-PL"/>
        </w:rPr>
        <w:t>zmniejszeniu</w:t>
      </w:r>
      <w:r w:rsidRPr="00CA7B6D">
        <w:rPr>
          <w:rFonts w:ascii="Times New Roman" w:eastAsia="Tahoma" w:hAnsi="Times New Roman" w:cs="Times New Roman"/>
          <w:lang w:eastAsia="pl-PL"/>
        </w:rPr>
        <w:t xml:space="preserve">. Z tego tytułu Wykonawcy nie przysługują żadne roszczenia </w:t>
      </w:r>
      <w:r w:rsidR="008108F1">
        <w:rPr>
          <w:rFonts w:ascii="Times New Roman" w:eastAsia="Tahoma" w:hAnsi="Times New Roman" w:cs="Times New Roman"/>
          <w:lang w:eastAsia="pl-PL"/>
        </w:rPr>
        <w:t xml:space="preserve">                         </w:t>
      </w:r>
      <w:r w:rsidRPr="00CA7B6D">
        <w:rPr>
          <w:rFonts w:ascii="Times New Roman" w:eastAsia="Tahoma" w:hAnsi="Times New Roman" w:cs="Times New Roman"/>
          <w:lang w:eastAsia="pl-PL"/>
        </w:rPr>
        <w:t>do Zamawiającego.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4. </w:t>
      </w:r>
      <w:r w:rsidRPr="00CA7B6D">
        <w:rPr>
          <w:rFonts w:ascii="Times New Roman" w:eastAsia="Tahoma" w:hAnsi="Times New Roman" w:cs="Times New Roman"/>
          <w:lang w:eastAsia="pl-PL"/>
        </w:rPr>
        <w:t>Opał dostarczany będzie w dni robocze od poniedziałku do piątku w godzinach od 8 do 14.</w:t>
      </w:r>
    </w:p>
    <w:p w:rsidR="005E36A7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5. </w:t>
      </w:r>
      <w:r w:rsidR="00CA7B6D" w:rsidRPr="005E36A7">
        <w:rPr>
          <w:rFonts w:ascii="Times New Roman" w:eastAsia="Tahoma" w:hAnsi="Times New Roman" w:cs="Times New Roman"/>
          <w:lang w:eastAsia="pl-PL"/>
        </w:rPr>
        <w:t>O każdej dostawie Wykonawca będzie  informował placówkę o</w:t>
      </w:r>
      <w:r w:rsidR="00276F7E">
        <w:rPr>
          <w:rFonts w:ascii="Times New Roman" w:eastAsia="Tahoma" w:hAnsi="Times New Roman" w:cs="Times New Roman"/>
          <w:lang w:eastAsia="pl-PL"/>
        </w:rPr>
        <w:t>d</w:t>
      </w:r>
      <w:r w:rsidR="00CA7B6D" w:rsidRPr="005E36A7">
        <w:rPr>
          <w:rFonts w:ascii="Times New Roman" w:eastAsia="Tahoma" w:hAnsi="Times New Roman" w:cs="Times New Roman"/>
          <w:lang w:eastAsia="pl-PL"/>
        </w:rPr>
        <w:t xml:space="preserve">bierającą opał </w:t>
      </w:r>
      <w:r w:rsidR="00276F7E">
        <w:rPr>
          <w:rFonts w:ascii="Times New Roman" w:eastAsia="Tahoma" w:hAnsi="Times New Roman" w:cs="Times New Roman"/>
          <w:lang w:eastAsia="pl-PL"/>
        </w:rPr>
        <w:t>(</w:t>
      </w:r>
      <w:r w:rsidR="00CA7B6D" w:rsidRPr="005E36A7">
        <w:rPr>
          <w:rFonts w:ascii="Times New Roman" w:eastAsia="Tahoma" w:hAnsi="Times New Roman" w:cs="Times New Roman"/>
          <w:lang w:eastAsia="pl-PL"/>
        </w:rPr>
        <w:t>dzień i godzin</w:t>
      </w:r>
      <w:r w:rsidR="00276F7E">
        <w:rPr>
          <w:rFonts w:ascii="Times New Roman" w:eastAsia="Tahoma" w:hAnsi="Times New Roman" w:cs="Times New Roman"/>
          <w:lang w:eastAsia="pl-PL"/>
        </w:rPr>
        <w:t>a)</w:t>
      </w:r>
      <w:r w:rsidR="00CA7B6D" w:rsidRPr="005E36A7">
        <w:rPr>
          <w:rFonts w:ascii="Times New Roman" w:eastAsia="Tahoma" w:hAnsi="Times New Roman" w:cs="Times New Roman"/>
          <w:lang w:eastAsia="pl-PL"/>
        </w:rPr>
        <w:t>.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6.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Wykonawca dostarczony opał rozładuje we wskazanym miejscu w obecności osoby uprawnionej </w:t>
      </w:r>
      <w:r w:rsidR="008108F1">
        <w:rPr>
          <w:rFonts w:ascii="Times New Roman" w:eastAsia="Tahoma" w:hAnsi="Times New Roman" w:cs="Times New Roman"/>
          <w:lang w:eastAsia="pl-PL"/>
        </w:rPr>
        <w:t xml:space="preserve">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>do</w:t>
      </w:r>
      <w:r>
        <w:rPr>
          <w:rFonts w:ascii="Times New Roman" w:eastAsia="Tahoma" w:hAnsi="Times New Roman" w:cs="Times New Roman"/>
          <w:lang w:eastAsia="pl-PL"/>
        </w:rPr>
        <w:t xml:space="preserve"> o</w:t>
      </w:r>
      <w:r w:rsidR="00CA7B6D" w:rsidRPr="00CA7B6D">
        <w:rPr>
          <w:rFonts w:ascii="Times New Roman" w:eastAsia="Tahoma" w:hAnsi="Times New Roman" w:cs="Times New Roman"/>
          <w:lang w:eastAsia="pl-PL"/>
        </w:rPr>
        <w:t>dbioru .</w:t>
      </w:r>
    </w:p>
    <w:p w:rsidR="00CA7B6D" w:rsidRPr="005E36A7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7. </w:t>
      </w:r>
      <w:r w:rsidR="00CA7B6D" w:rsidRPr="005E36A7">
        <w:rPr>
          <w:rFonts w:ascii="Times New Roman" w:eastAsia="Tahoma" w:hAnsi="Times New Roman" w:cs="Times New Roman"/>
          <w:lang w:eastAsia="pl-PL"/>
        </w:rPr>
        <w:t xml:space="preserve">Dokumentem stwierdzającym dostarczenie każdej partii opału będzie dowód dostawy wystawiony  </w:t>
      </w:r>
      <w:r>
        <w:rPr>
          <w:rFonts w:ascii="Times New Roman" w:eastAsia="Tahoma" w:hAnsi="Times New Roman" w:cs="Times New Roman"/>
          <w:lang w:eastAsia="pl-PL"/>
        </w:rPr>
        <w:t xml:space="preserve">                  </w:t>
      </w:r>
      <w:r w:rsidR="00CA7B6D" w:rsidRPr="005E36A7">
        <w:rPr>
          <w:rFonts w:ascii="Times New Roman" w:eastAsia="Tahoma" w:hAnsi="Times New Roman" w:cs="Times New Roman"/>
          <w:lang w:eastAsia="pl-PL"/>
        </w:rPr>
        <w:t xml:space="preserve">w 3 egz. podpisany przez przedstawicieli Wykonawcy i Zamawiającego 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8. </w:t>
      </w:r>
      <w:r w:rsidR="00CA7B6D" w:rsidRPr="00CA7B6D">
        <w:rPr>
          <w:rFonts w:ascii="Times New Roman" w:eastAsia="Tahoma" w:hAnsi="Times New Roman" w:cs="Times New Roman"/>
          <w:lang w:eastAsia="pl-PL"/>
        </w:rPr>
        <w:t>Termin realizacji zamówienia – sukcesywnie  partiami wg potrzeb zamawiającego w roku 20</w:t>
      </w:r>
      <w:r w:rsidR="001F5F38">
        <w:rPr>
          <w:rFonts w:ascii="Times New Roman" w:eastAsia="Tahoma" w:hAnsi="Times New Roman" w:cs="Times New Roman"/>
          <w:lang w:eastAsia="pl-PL"/>
        </w:rPr>
        <w:t>20</w:t>
      </w:r>
      <w:r>
        <w:rPr>
          <w:rFonts w:ascii="Times New Roman" w:eastAsia="Tahoma" w:hAnsi="Times New Roman" w:cs="Times New Roman"/>
          <w:lang w:eastAsia="pl-PL"/>
        </w:rPr>
        <w:t xml:space="preserve">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(</w:t>
      </w:r>
      <w:r w:rsidR="008108F1">
        <w:rPr>
          <w:rFonts w:ascii="Times New Roman" w:eastAsia="Tahoma" w:hAnsi="Times New Roman" w:cs="Times New Roman"/>
          <w:lang w:eastAsia="pl-PL"/>
        </w:rPr>
        <w:t>01.01.20</w:t>
      </w:r>
      <w:r w:rsidR="000F312D">
        <w:rPr>
          <w:rFonts w:ascii="Times New Roman" w:eastAsia="Tahoma" w:hAnsi="Times New Roman" w:cs="Times New Roman"/>
          <w:lang w:eastAsia="pl-PL"/>
        </w:rPr>
        <w:t>20 r.</w:t>
      </w:r>
      <w:r w:rsidR="008108F1">
        <w:rPr>
          <w:rFonts w:ascii="Times New Roman" w:eastAsia="Tahoma" w:hAnsi="Times New Roman" w:cs="Times New Roman"/>
          <w:lang w:eastAsia="pl-PL"/>
        </w:rPr>
        <w:t xml:space="preserve"> </w:t>
      </w:r>
      <w:r w:rsidR="00CA7B6D" w:rsidRPr="00CA7B6D">
        <w:rPr>
          <w:rFonts w:ascii="Times New Roman" w:eastAsia="Tahoma" w:hAnsi="Times New Roman" w:cs="Times New Roman"/>
          <w:lang w:eastAsia="pl-PL"/>
        </w:rPr>
        <w:t>do 3</w:t>
      </w:r>
      <w:r w:rsidR="008108F1">
        <w:rPr>
          <w:rFonts w:ascii="Times New Roman" w:eastAsia="Tahoma" w:hAnsi="Times New Roman" w:cs="Times New Roman"/>
          <w:lang w:eastAsia="pl-PL"/>
        </w:rPr>
        <w:t>1.12.</w:t>
      </w:r>
      <w:r>
        <w:rPr>
          <w:rFonts w:ascii="Times New Roman" w:eastAsia="Tahoma" w:hAnsi="Times New Roman" w:cs="Times New Roman"/>
          <w:lang w:eastAsia="pl-PL"/>
        </w:rPr>
        <w:t xml:space="preserve"> </w:t>
      </w:r>
      <w:r w:rsidR="00CA7B6D" w:rsidRPr="00CA7B6D">
        <w:rPr>
          <w:rFonts w:ascii="Times New Roman" w:eastAsia="Tahoma" w:hAnsi="Times New Roman" w:cs="Times New Roman"/>
          <w:lang w:eastAsia="pl-PL"/>
        </w:rPr>
        <w:t>20</w:t>
      </w:r>
      <w:r w:rsidR="000F312D">
        <w:rPr>
          <w:rFonts w:ascii="Times New Roman" w:eastAsia="Tahoma" w:hAnsi="Times New Roman" w:cs="Times New Roman"/>
          <w:lang w:eastAsia="pl-PL"/>
        </w:rPr>
        <w:t>20</w:t>
      </w:r>
      <w:r>
        <w:rPr>
          <w:rFonts w:ascii="Times New Roman" w:eastAsia="Tahoma" w:hAnsi="Times New Roman" w:cs="Times New Roman"/>
          <w:lang w:eastAsia="pl-PL"/>
        </w:rPr>
        <w:t xml:space="preserve"> </w:t>
      </w:r>
      <w:r w:rsidR="00CA7B6D" w:rsidRPr="00CA7B6D">
        <w:rPr>
          <w:rFonts w:ascii="Times New Roman" w:eastAsia="Tahoma" w:hAnsi="Times New Roman" w:cs="Times New Roman"/>
          <w:lang w:eastAsia="pl-PL"/>
        </w:rPr>
        <w:t>r</w:t>
      </w:r>
      <w:r>
        <w:rPr>
          <w:rFonts w:ascii="Times New Roman" w:eastAsia="Tahoma" w:hAnsi="Times New Roman" w:cs="Times New Roman"/>
          <w:lang w:eastAsia="pl-PL"/>
        </w:rPr>
        <w:t>.</w:t>
      </w:r>
      <w:r w:rsidR="00CA7B6D" w:rsidRPr="00CA7B6D">
        <w:rPr>
          <w:rFonts w:ascii="Times New Roman" w:eastAsia="Tahoma" w:hAnsi="Times New Roman" w:cs="Times New Roman"/>
          <w:lang w:eastAsia="pl-PL"/>
        </w:rPr>
        <w:t>)</w:t>
      </w:r>
      <w:r>
        <w:rPr>
          <w:rFonts w:ascii="Times New Roman" w:eastAsia="Tahoma" w:hAnsi="Times New Roman" w:cs="Times New Roman"/>
          <w:lang w:eastAsia="pl-PL"/>
        </w:rPr>
        <w:t>.</w:t>
      </w:r>
    </w:p>
    <w:p w:rsidR="00CA7B6D" w:rsidRPr="00CA7B6D" w:rsidRDefault="00CA7B6D" w:rsidP="00CA7B6D">
      <w:pPr>
        <w:keepNext/>
        <w:widowControl w:val="0"/>
        <w:tabs>
          <w:tab w:val="left" w:pos="3969"/>
        </w:tabs>
        <w:suppressAutoHyphens/>
        <w:spacing w:after="0" w:line="240" w:lineRule="auto"/>
        <w:ind w:left="3540" w:firstLine="708"/>
        <w:outlineLvl w:val="2"/>
        <w:rPr>
          <w:rFonts w:ascii="Times New Roman" w:eastAsia="Tahoma" w:hAnsi="Times New Roman" w:cs="Times New Roman"/>
          <w:bCs/>
          <w:lang w:eastAsia="pl-PL"/>
        </w:rPr>
      </w:pPr>
      <w:r w:rsidRPr="00CA7B6D">
        <w:rPr>
          <w:rFonts w:ascii="Times New Roman" w:eastAsia="Tahoma" w:hAnsi="Times New Roman" w:cs="Times New Roman"/>
          <w:bCs/>
          <w:lang w:eastAsia="pl-PL"/>
        </w:rPr>
        <w:t>§ 2</w:t>
      </w:r>
    </w:p>
    <w:p w:rsidR="005E36A7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Cenę  za całość zamówionego opału strony  ustalają na podstawie złożonej oferty w przetargu nieograniczonym:</w:t>
      </w:r>
    </w:p>
    <w:p w:rsidR="005E36A7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b/>
          <w:bCs/>
          <w:lang w:eastAsia="pl-PL"/>
        </w:rPr>
        <w:t xml:space="preserve">Brutto  </w:t>
      </w:r>
      <w:r w:rsidRPr="00CA7B6D">
        <w:rPr>
          <w:rFonts w:ascii="Times New Roman" w:eastAsia="Tahoma" w:hAnsi="Times New Roman" w:cs="Times New Roman"/>
          <w:bCs/>
          <w:lang w:eastAsia="pl-PL"/>
        </w:rPr>
        <w:t>……………………………………………………………………..</w:t>
      </w:r>
      <w:r w:rsidRPr="00CA7B6D">
        <w:rPr>
          <w:rFonts w:ascii="Times New Roman" w:eastAsia="Tahoma" w:hAnsi="Times New Roman" w:cs="Times New Roman"/>
          <w:b/>
          <w:bCs/>
          <w:lang w:eastAsia="pl-PL"/>
        </w:rPr>
        <w:t>zł</w:t>
      </w:r>
      <w:r w:rsidRPr="00CA7B6D">
        <w:rPr>
          <w:rFonts w:ascii="Times New Roman" w:eastAsia="Tahoma" w:hAnsi="Times New Roman" w:cs="Times New Roman"/>
          <w:lang w:eastAsia="pl-PL"/>
        </w:rPr>
        <w:t xml:space="preserve"> </w:t>
      </w:r>
    </w:p>
    <w:p w:rsidR="00CA7B6D" w:rsidRPr="00CA7B6D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słownie. …………………………………………………………………….     </w:t>
      </w:r>
    </w:p>
    <w:p w:rsidR="00CA7B6D" w:rsidRPr="00CA7B6D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lang w:eastAsia="pl-PL"/>
        </w:rPr>
      </w:pPr>
      <w:r w:rsidRPr="00CA7B6D">
        <w:rPr>
          <w:rFonts w:ascii="Times New Roman" w:eastAsia="Tahoma" w:hAnsi="Times New Roman" w:cs="Times New Roman"/>
          <w:b/>
          <w:bCs/>
          <w:lang w:eastAsia="pl-PL"/>
        </w:rPr>
        <w:t>w tym podatek VAT ….. % tj. …………………………………………  zł</w:t>
      </w:r>
    </w:p>
    <w:p w:rsidR="00CA7B6D" w:rsidRPr="00CA7B6D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lang w:eastAsia="pl-PL"/>
        </w:rPr>
      </w:pPr>
      <w:r w:rsidRPr="00CA7B6D">
        <w:rPr>
          <w:rFonts w:ascii="Times New Roman" w:eastAsia="Tahoma" w:hAnsi="Times New Roman" w:cs="Times New Roman"/>
          <w:b/>
          <w:bCs/>
          <w:lang w:eastAsia="pl-PL"/>
        </w:rPr>
        <w:t xml:space="preserve">netto </w:t>
      </w:r>
      <w:r w:rsidRPr="00CA7B6D">
        <w:rPr>
          <w:rFonts w:ascii="Times New Roman" w:eastAsia="Tahoma" w:hAnsi="Times New Roman" w:cs="Times New Roman"/>
          <w:bCs/>
          <w:lang w:eastAsia="pl-PL"/>
        </w:rPr>
        <w:t>………………………………………………………………………   zł</w:t>
      </w:r>
    </w:p>
    <w:p w:rsidR="00CA7B6D" w:rsidRPr="00CA7B6D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słownie: …………………………..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750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Każdorazowe rozliczenia z wykonawcą nastąpią w oparciu o cenę jednostkową za 1 m</w:t>
      </w:r>
      <w:r w:rsidRPr="00CA7B6D">
        <w:rPr>
          <w:rFonts w:ascii="Times New Roman" w:eastAsia="Tahoma" w:hAnsi="Times New Roman" w:cs="Times New Roman"/>
          <w:vertAlign w:val="superscript"/>
          <w:lang w:eastAsia="pl-PL"/>
        </w:rPr>
        <w:t xml:space="preserve">3 </w:t>
      </w:r>
      <w:r w:rsidRPr="00CA7B6D">
        <w:rPr>
          <w:rFonts w:ascii="Times New Roman" w:eastAsia="Tahoma" w:hAnsi="Times New Roman" w:cs="Times New Roman"/>
          <w:lang w:eastAsia="pl-PL"/>
        </w:rPr>
        <w:t xml:space="preserve"> obliczaną każdorazowo dodając do ceny producenta </w:t>
      </w:r>
      <w:r w:rsidRPr="00CA7B6D">
        <w:rPr>
          <w:rFonts w:ascii="Times New Roman" w:eastAsia="Tahoma" w:hAnsi="Times New Roman" w:cs="Times New Roman"/>
          <w:b/>
          <w:lang w:eastAsia="pl-PL"/>
        </w:rPr>
        <w:t>marżę/upust w kwocie</w:t>
      </w:r>
      <w:r w:rsidRPr="00CA7B6D">
        <w:rPr>
          <w:rFonts w:ascii="Times New Roman" w:eastAsia="Tahoma" w:hAnsi="Times New Roman" w:cs="Times New Roman"/>
          <w:lang w:eastAsia="pl-PL"/>
        </w:rPr>
        <w:t xml:space="preserve"> </w:t>
      </w:r>
      <w:r w:rsidRPr="00CA7B6D">
        <w:rPr>
          <w:rFonts w:ascii="Times New Roman" w:eastAsia="Tahoma" w:hAnsi="Times New Roman" w:cs="Times New Roman"/>
          <w:b/>
          <w:bCs/>
          <w:lang w:eastAsia="pl-PL"/>
        </w:rPr>
        <w:t>……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lang w:eastAsia="pl-PL"/>
        </w:rPr>
      </w:pP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4320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§ 3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1.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Podstawę do dokonania zapłaty stanowi prawidłowo wystawiona faktura VAT przez </w:t>
      </w:r>
      <w:r w:rsidR="00276F7E">
        <w:rPr>
          <w:rFonts w:ascii="Times New Roman" w:eastAsia="Tahoma" w:hAnsi="Times New Roman" w:cs="Times New Roman"/>
          <w:lang w:eastAsia="pl-PL"/>
        </w:rPr>
        <w:t>W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ykonawcę </w:t>
      </w:r>
      <w:r w:rsidR="008108F1">
        <w:rPr>
          <w:rFonts w:ascii="Times New Roman" w:eastAsia="Tahoma" w:hAnsi="Times New Roman" w:cs="Times New Roman"/>
          <w:lang w:eastAsia="pl-PL"/>
        </w:rPr>
        <w:t xml:space="preserve">  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lastRenderedPageBreak/>
        <w:t>na Zamawiającego opału określonego  w §1 ust. 2.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2.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Należność za każdą dostawę do Zamawiającego zostanie uregulowane przelewem na konto Wykonawcy w terminie </w:t>
      </w:r>
      <w:r w:rsidR="00CA7B6D" w:rsidRPr="00CA7B6D">
        <w:rPr>
          <w:rFonts w:ascii="Times New Roman" w:eastAsia="Tahoma" w:hAnsi="Times New Roman" w:cs="Times New Roman"/>
          <w:b/>
          <w:lang w:eastAsia="pl-PL"/>
        </w:rPr>
        <w:t>……….</w:t>
      </w:r>
      <w:r w:rsidR="00B03E55">
        <w:rPr>
          <w:rFonts w:ascii="Times New Roman" w:eastAsia="Tahoma" w:hAnsi="Times New Roman" w:cs="Times New Roman"/>
          <w:b/>
          <w:lang w:eastAsia="pl-PL"/>
        </w:rPr>
        <w:t xml:space="preserve"> </w:t>
      </w:r>
      <w:r w:rsidR="00CA7B6D" w:rsidRPr="00CA7B6D">
        <w:rPr>
          <w:rFonts w:ascii="Times New Roman" w:eastAsia="Tahoma" w:hAnsi="Times New Roman" w:cs="Times New Roman"/>
          <w:lang w:eastAsia="pl-PL"/>
        </w:rPr>
        <w:t>dni</w:t>
      </w:r>
      <w:r w:rsidR="00CA7B6D" w:rsidRPr="00CA7B6D">
        <w:rPr>
          <w:rFonts w:ascii="Times New Roman" w:eastAsia="Tahoma" w:hAnsi="Times New Roman" w:cs="Times New Roman"/>
          <w:b/>
          <w:lang w:eastAsia="pl-PL"/>
        </w:rPr>
        <w:t>,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po otrzymaniu kompletnych dokumentów rozliczeniowych </w:t>
      </w:r>
      <w:r w:rsidR="008108F1">
        <w:rPr>
          <w:rFonts w:ascii="Times New Roman" w:eastAsia="Tahoma" w:hAnsi="Times New Roman" w:cs="Times New Roman"/>
          <w:lang w:eastAsia="pl-PL"/>
        </w:rPr>
        <w:t xml:space="preserve">     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>tj. faktury wraz podpisanym dowodem dostawy.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3.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Za datę  dokonania płatności strony będą uważały datę złożenia przez Zamawiającego </w:t>
      </w:r>
      <w:r w:rsidR="00CA7B6D" w:rsidRPr="00CA7B6D">
        <w:rPr>
          <w:rFonts w:ascii="Times New Roman" w:eastAsia="Tahoma" w:hAnsi="Times New Roman" w:cs="Times New Roman"/>
          <w:lang w:eastAsia="pl-PL"/>
        </w:rPr>
        <w:br/>
        <w:t>w banku polecenia przelewu na rachunek Wykonawcy.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4.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Za nieterminową zapłatę należności za dostarczony opał, Wykonawca naliczy ustawowe odsetki </w:t>
      </w:r>
      <w:r w:rsidR="008108F1">
        <w:rPr>
          <w:rFonts w:ascii="Times New Roman" w:eastAsia="Tahoma" w:hAnsi="Times New Roman" w:cs="Times New Roman"/>
          <w:lang w:eastAsia="pl-PL"/>
        </w:rPr>
        <w:t xml:space="preserve">      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>za opóźnienie.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5.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Ryzyko przypadkowej utraty lub uszkodzenia ładunku opału od chwili nadania do  chwili  rozładunku </w:t>
      </w:r>
      <w:r w:rsidR="00CA7B6D" w:rsidRPr="00964912">
        <w:rPr>
          <w:rFonts w:ascii="Times New Roman" w:eastAsia="Tahoma" w:hAnsi="Times New Roman" w:cs="Times New Roman"/>
          <w:strike/>
          <w:lang w:eastAsia="pl-PL"/>
        </w:rPr>
        <w:t>na placach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</w:t>
      </w:r>
      <w:r w:rsidR="00964912" w:rsidRPr="00964912">
        <w:rPr>
          <w:rFonts w:ascii="Times New Roman" w:eastAsia="Tahoma" w:hAnsi="Times New Roman" w:cs="Times New Roman"/>
          <w:color w:val="FF0000"/>
          <w:lang w:eastAsia="pl-PL"/>
        </w:rPr>
        <w:t xml:space="preserve">do zbiorników </w:t>
      </w:r>
      <w:r w:rsidR="00CA7B6D" w:rsidRPr="00CA7B6D">
        <w:rPr>
          <w:rFonts w:ascii="Times New Roman" w:eastAsia="Tahoma" w:hAnsi="Times New Roman" w:cs="Times New Roman"/>
          <w:lang w:eastAsia="pl-PL"/>
        </w:rPr>
        <w:t>wskazanych przez Zamawiającego przechodzi na Wykonawcę.</w:t>
      </w:r>
    </w:p>
    <w:p w:rsidR="00CA7B6D" w:rsidRPr="005E36A7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6. </w:t>
      </w:r>
      <w:r w:rsidR="00CA7B6D" w:rsidRPr="005E36A7">
        <w:rPr>
          <w:rFonts w:ascii="Times New Roman" w:eastAsia="Tahoma" w:hAnsi="Times New Roman" w:cs="Times New Roman"/>
          <w:lang w:eastAsia="pl-PL"/>
        </w:rPr>
        <w:t>Wszelkie koszty dostawy</w:t>
      </w:r>
      <w:r w:rsidR="008108F1">
        <w:rPr>
          <w:rFonts w:ascii="Times New Roman" w:eastAsia="Tahoma" w:hAnsi="Times New Roman" w:cs="Times New Roman"/>
          <w:lang w:eastAsia="pl-PL"/>
        </w:rPr>
        <w:t>,</w:t>
      </w:r>
      <w:r w:rsidR="00CA7B6D" w:rsidRPr="005E36A7">
        <w:rPr>
          <w:rFonts w:ascii="Times New Roman" w:eastAsia="Tahoma" w:hAnsi="Times New Roman" w:cs="Times New Roman"/>
          <w:lang w:eastAsia="pl-PL"/>
        </w:rPr>
        <w:t xml:space="preserve"> rozładunku oraz ubezpieczenia ponosi Wykonawca.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4248"/>
        <w:jc w:val="both"/>
        <w:rPr>
          <w:rFonts w:ascii="Times New Roman" w:eastAsia="Tahoma" w:hAnsi="Times New Roman" w:cs="Times New Roman"/>
          <w:lang w:eastAsia="pl-PL"/>
        </w:rPr>
      </w:pPr>
      <w:bookmarkStart w:id="0" w:name="_GoBack"/>
      <w:bookmarkEnd w:id="0"/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4248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§ 4</w:t>
      </w:r>
    </w:p>
    <w:p w:rsidR="00CA7B6D" w:rsidRPr="00CA7B6D" w:rsidRDefault="005E36A7" w:rsidP="005E36A7">
      <w:pPr>
        <w:widowControl w:val="0"/>
        <w:shd w:val="clear" w:color="auto" w:fill="FFFFFF"/>
        <w:tabs>
          <w:tab w:val="left" w:pos="254"/>
          <w:tab w:val="left" w:pos="993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color w:val="000000"/>
          <w:spacing w:val="-1"/>
          <w:lang w:eastAsia="pl-PL"/>
        </w:rPr>
        <w:t xml:space="preserve">1. </w:t>
      </w:r>
      <w:r w:rsidR="00CA7B6D" w:rsidRPr="00CA7B6D">
        <w:rPr>
          <w:rFonts w:ascii="Times New Roman" w:eastAsia="Tahoma" w:hAnsi="Times New Roman" w:cs="Times New Roman"/>
          <w:color w:val="000000"/>
          <w:spacing w:val="-1"/>
          <w:lang w:eastAsia="pl-PL"/>
        </w:rPr>
        <w:t>Wykonawca zapłaci Zamawiającemu karę umowną:</w:t>
      </w:r>
    </w:p>
    <w:p w:rsidR="00CA7B6D" w:rsidRPr="005E36A7" w:rsidRDefault="005E36A7" w:rsidP="005E36A7">
      <w:pPr>
        <w:widowControl w:val="0"/>
        <w:shd w:val="clear" w:color="auto" w:fill="FFFFFF"/>
        <w:tabs>
          <w:tab w:val="left" w:pos="274"/>
          <w:tab w:val="left" w:pos="1560"/>
        </w:tabs>
        <w:suppressAutoHyphens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ahoma" w:hAnsi="Times New Roman" w:cs="Times New Roman"/>
          <w:color w:val="000000"/>
          <w:spacing w:val="-21"/>
          <w:lang w:eastAsia="pl-PL"/>
        </w:rPr>
      </w:pPr>
      <w:r>
        <w:rPr>
          <w:rFonts w:ascii="Times New Roman" w:eastAsia="Tahoma" w:hAnsi="Times New Roman" w:cs="Times New Roman"/>
          <w:color w:val="000000"/>
          <w:spacing w:val="-2"/>
          <w:lang w:eastAsia="pl-PL"/>
        </w:rPr>
        <w:t xml:space="preserve">1) </w:t>
      </w:r>
      <w:r w:rsidR="00CA7B6D" w:rsidRPr="005E36A7">
        <w:rPr>
          <w:rFonts w:ascii="Times New Roman" w:eastAsia="Tahoma" w:hAnsi="Times New Roman" w:cs="Times New Roman"/>
          <w:color w:val="000000"/>
          <w:spacing w:val="-2"/>
          <w:lang w:eastAsia="pl-PL"/>
        </w:rPr>
        <w:t xml:space="preserve">w wysokości 1% wartości partii dostawy, za każdy dzień zwłoki, jeżeli towar nie zostanie </w:t>
      </w:r>
      <w:r w:rsidR="00CA7B6D" w:rsidRPr="005E36A7">
        <w:rPr>
          <w:rFonts w:ascii="Times New Roman" w:eastAsia="Tahoma" w:hAnsi="Times New Roman" w:cs="Times New Roman"/>
          <w:color w:val="000000"/>
          <w:lang w:eastAsia="pl-PL"/>
        </w:rPr>
        <w:t>doręczony w terminie z powodu okoliczności, za które odpowiada Wykonawca wg cen obowiązujących w dniu mającej nastąpić dostawy</w:t>
      </w:r>
      <w:r w:rsidR="008108F1">
        <w:rPr>
          <w:rFonts w:ascii="Times New Roman" w:eastAsia="Tahoma" w:hAnsi="Times New Roman" w:cs="Times New Roman"/>
          <w:color w:val="000000"/>
          <w:lang w:eastAsia="pl-PL"/>
        </w:rPr>
        <w:t>;</w:t>
      </w:r>
    </w:p>
    <w:p w:rsidR="00CA7B6D" w:rsidRPr="00CA7B6D" w:rsidRDefault="005E36A7" w:rsidP="005E36A7">
      <w:pPr>
        <w:widowControl w:val="0"/>
        <w:shd w:val="clear" w:color="auto" w:fill="FFFFFF"/>
        <w:tabs>
          <w:tab w:val="left" w:pos="274"/>
          <w:tab w:val="left" w:pos="1560"/>
        </w:tabs>
        <w:suppressAutoHyphens/>
        <w:autoSpaceDE w:val="0"/>
        <w:autoSpaceDN w:val="0"/>
        <w:adjustRightInd w:val="0"/>
        <w:spacing w:before="5" w:after="0" w:line="240" w:lineRule="auto"/>
        <w:ind w:right="53"/>
        <w:jc w:val="both"/>
        <w:rPr>
          <w:rFonts w:ascii="Times New Roman" w:eastAsia="Tahoma" w:hAnsi="Times New Roman" w:cs="Times New Roman"/>
          <w:color w:val="000000"/>
          <w:spacing w:val="-2"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 xml:space="preserve">2) 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 xml:space="preserve">z tytułu odstąpienia od umowy przez Zamawiającego z przyczyn, za które odpowiada </w:t>
      </w:r>
      <w:r w:rsidR="00CA7B6D" w:rsidRPr="00CA7B6D">
        <w:rPr>
          <w:rFonts w:ascii="Times New Roman" w:eastAsia="Tahoma" w:hAnsi="Times New Roman" w:cs="Times New Roman"/>
          <w:color w:val="000000"/>
          <w:spacing w:val="-2"/>
          <w:lang w:eastAsia="pl-PL"/>
        </w:rPr>
        <w:t>Wykonawca w wysokości 10% ceny umownej brutto określonej w § 2</w:t>
      </w:r>
      <w:r w:rsidR="008108F1">
        <w:rPr>
          <w:rFonts w:ascii="Times New Roman" w:eastAsia="Tahoma" w:hAnsi="Times New Roman" w:cs="Times New Roman"/>
          <w:color w:val="000000"/>
          <w:spacing w:val="-2"/>
          <w:lang w:eastAsia="pl-PL"/>
        </w:rPr>
        <w:t>;</w:t>
      </w:r>
    </w:p>
    <w:p w:rsidR="00CA7B6D" w:rsidRPr="00CA7B6D" w:rsidRDefault="005E36A7" w:rsidP="00B03E55">
      <w:pPr>
        <w:widowControl w:val="0"/>
        <w:shd w:val="clear" w:color="auto" w:fill="FFFFFF"/>
        <w:tabs>
          <w:tab w:val="left" w:pos="274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pacing w:val="-2"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 xml:space="preserve">2. 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>Zamawiający zastrzega sobie prawo potrącenia  z faktur:</w:t>
      </w:r>
    </w:p>
    <w:p w:rsidR="00CA7B6D" w:rsidRPr="00CA7B6D" w:rsidRDefault="005E36A7" w:rsidP="005E36A7">
      <w:pPr>
        <w:widowControl w:val="0"/>
        <w:shd w:val="clear" w:color="auto" w:fill="FFFFFF"/>
        <w:tabs>
          <w:tab w:val="left" w:pos="907"/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pacing w:val="-19"/>
          <w:lang w:eastAsia="pl-PL"/>
        </w:rPr>
      </w:pPr>
      <w:r>
        <w:rPr>
          <w:rFonts w:ascii="Times New Roman" w:eastAsia="Tahoma" w:hAnsi="Times New Roman" w:cs="Times New Roman"/>
          <w:color w:val="000000"/>
          <w:spacing w:val="-19"/>
          <w:lang w:eastAsia="pl-PL"/>
        </w:rPr>
        <w:t xml:space="preserve">1) </w:t>
      </w:r>
      <w:r w:rsidR="00CA7B6D" w:rsidRPr="00CA7B6D">
        <w:rPr>
          <w:rFonts w:ascii="Times New Roman" w:eastAsia="Tahoma" w:hAnsi="Times New Roman" w:cs="Times New Roman"/>
          <w:color w:val="000000"/>
          <w:spacing w:val="-19"/>
          <w:lang w:eastAsia="pl-PL"/>
        </w:rPr>
        <w:t xml:space="preserve">kosztów badań  </w:t>
      </w:r>
      <w:r w:rsidR="00CA7B6D" w:rsidRPr="00CA7B6D">
        <w:rPr>
          <w:rFonts w:ascii="Times New Roman" w:eastAsia="Tahoma" w:hAnsi="Times New Roman" w:cs="Times New Roman"/>
          <w:lang w:eastAsia="pl-PL"/>
        </w:rPr>
        <w:t>przypadku   stwierdzenia  niezgodności parametrów dostarczonego  opału</w:t>
      </w:r>
      <w:r>
        <w:rPr>
          <w:rFonts w:ascii="Times New Roman" w:eastAsia="Tahoma" w:hAnsi="Times New Roman" w:cs="Times New Roman"/>
          <w:lang w:eastAsia="pl-PL"/>
        </w:rPr>
        <w:t xml:space="preserve">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 określonymi w umowie;  </w:t>
      </w:r>
    </w:p>
    <w:p w:rsidR="00CA7B6D" w:rsidRPr="00CA7B6D" w:rsidRDefault="005E36A7" w:rsidP="005E36A7">
      <w:pPr>
        <w:widowControl w:val="0"/>
        <w:shd w:val="clear" w:color="auto" w:fill="FFFFFF"/>
        <w:tabs>
          <w:tab w:val="left" w:pos="907"/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pacing w:val="-10"/>
          <w:lang w:eastAsia="pl-PL"/>
        </w:rPr>
      </w:pPr>
      <w:r>
        <w:rPr>
          <w:rFonts w:ascii="Times New Roman" w:eastAsia="Tahoma" w:hAnsi="Times New Roman" w:cs="Times New Roman"/>
          <w:color w:val="000000"/>
          <w:spacing w:val="-1"/>
          <w:lang w:eastAsia="pl-PL"/>
        </w:rPr>
        <w:t>2)</w:t>
      </w:r>
      <w:r w:rsidR="00CA7B6D" w:rsidRPr="00CA7B6D">
        <w:rPr>
          <w:rFonts w:ascii="Times New Roman" w:eastAsia="Tahoma" w:hAnsi="Times New Roman" w:cs="Times New Roman"/>
          <w:color w:val="000000"/>
          <w:spacing w:val="-1"/>
          <w:lang w:eastAsia="pl-PL"/>
        </w:rPr>
        <w:t xml:space="preserve"> kar umownych; </w:t>
      </w:r>
    </w:p>
    <w:p w:rsidR="00CA7B6D" w:rsidRPr="00CA7B6D" w:rsidRDefault="00CA7B6D" w:rsidP="00CA7B6D">
      <w:pPr>
        <w:widowControl w:val="0"/>
        <w:shd w:val="clear" w:color="auto" w:fill="FFFFFF"/>
        <w:tabs>
          <w:tab w:val="left" w:pos="907"/>
          <w:tab w:val="left" w:pos="3969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ahoma" w:hAnsi="Times New Roman" w:cs="Times New Roman"/>
          <w:color w:val="000000"/>
          <w:spacing w:val="-10"/>
          <w:lang w:eastAsia="pl-PL"/>
        </w:rPr>
      </w:pPr>
    </w:p>
    <w:p w:rsidR="00CA7B6D" w:rsidRPr="00CA7B6D" w:rsidRDefault="00CA7B6D" w:rsidP="005E36A7">
      <w:pPr>
        <w:widowControl w:val="0"/>
        <w:shd w:val="clear" w:color="auto" w:fill="FFFFFF"/>
        <w:tabs>
          <w:tab w:val="left" w:pos="907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pacing w:val="-10"/>
          <w:lang w:eastAsia="pl-PL"/>
        </w:rPr>
      </w:pPr>
      <w:r w:rsidRPr="00CA7B6D">
        <w:rPr>
          <w:rFonts w:ascii="Times New Roman" w:eastAsia="Tahoma" w:hAnsi="Times New Roman" w:cs="Times New Roman"/>
          <w:color w:val="000000"/>
          <w:spacing w:val="-1"/>
          <w:lang w:eastAsia="pl-PL"/>
        </w:rPr>
        <w:t xml:space="preserve">3.Zamawiający zapłaci Wykonawcy karę umowną z tytułu odstąpienia od umowy przez  </w:t>
      </w:r>
      <w:r w:rsidR="008108F1">
        <w:rPr>
          <w:rFonts w:ascii="Times New Roman" w:eastAsia="Tahoma" w:hAnsi="Times New Roman" w:cs="Times New Roman"/>
          <w:color w:val="000000"/>
          <w:spacing w:val="-1"/>
          <w:lang w:eastAsia="pl-PL"/>
        </w:rPr>
        <w:t xml:space="preserve">Wykonawcę            </w:t>
      </w:r>
      <w:r w:rsidRPr="00CA7B6D">
        <w:rPr>
          <w:rFonts w:ascii="Times New Roman" w:eastAsia="Tahoma" w:hAnsi="Times New Roman" w:cs="Times New Roman"/>
          <w:color w:val="000000"/>
          <w:spacing w:val="-1"/>
          <w:lang w:eastAsia="pl-PL"/>
        </w:rPr>
        <w:t xml:space="preserve"> z przyczyn, za które odpowiada Zamawiający w wysokości 10% ceny umownej brutto określonej w § 2.</w:t>
      </w:r>
    </w:p>
    <w:p w:rsidR="00CA7B6D" w:rsidRPr="00CA7B6D" w:rsidRDefault="00CA7B6D" w:rsidP="00CA7B6D">
      <w:pPr>
        <w:widowControl w:val="0"/>
        <w:shd w:val="clear" w:color="auto" w:fill="FFFFFF"/>
        <w:tabs>
          <w:tab w:val="left" w:pos="907"/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ahoma" w:hAnsi="Times New Roman" w:cs="Times New Roman"/>
          <w:color w:val="000000"/>
          <w:spacing w:val="-10"/>
          <w:lang w:eastAsia="pl-PL"/>
        </w:rPr>
      </w:pPr>
      <w:r w:rsidRPr="00CA7B6D">
        <w:rPr>
          <w:rFonts w:ascii="Times New Roman" w:eastAsia="Tahoma" w:hAnsi="Times New Roman" w:cs="Times New Roman"/>
          <w:color w:val="000000"/>
          <w:spacing w:val="-10"/>
          <w:lang w:eastAsia="pl-PL"/>
        </w:rPr>
        <w:t xml:space="preserve"> </w:t>
      </w:r>
    </w:p>
    <w:p w:rsidR="00CA7B6D" w:rsidRPr="00CA7B6D" w:rsidRDefault="005E36A7" w:rsidP="005E36A7">
      <w:pPr>
        <w:widowControl w:val="0"/>
        <w:shd w:val="clear" w:color="auto" w:fill="FFFFFF"/>
        <w:tabs>
          <w:tab w:val="left" w:pos="274"/>
          <w:tab w:val="left" w:pos="3969"/>
        </w:tabs>
        <w:suppressAutoHyphens/>
        <w:autoSpaceDE w:val="0"/>
        <w:autoSpaceDN w:val="0"/>
        <w:adjustRightInd w:val="0"/>
        <w:spacing w:before="5" w:after="0" w:line="240" w:lineRule="auto"/>
        <w:ind w:left="851" w:right="53"/>
        <w:rPr>
          <w:rFonts w:ascii="Times New Roman" w:eastAsia="Tahoma" w:hAnsi="Times New Roman" w:cs="Times New Roman"/>
          <w:color w:val="000000"/>
          <w:spacing w:val="-9"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ab/>
      </w:r>
      <w:r>
        <w:rPr>
          <w:rFonts w:ascii="Times New Roman" w:eastAsia="Tahoma" w:hAnsi="Times New Roman" w:cs="Times New Roman"/>
          <w:color w:val="000000"/>
          <w:lang w:eastAsia="pl-PL"/>
        </w:rPr>
        <w:tab/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>§5</w:t>
      </w:r>
    </w:p>
    <w:p w:rsidR="00CA7B6D" w:rsidRPr="00CA7B6D" w:rsidRDefault="005E36A7" w:rsidP="005E36A7">
      <w:pPr>
        <w:widowControl w:val="0"/>
        <w:shd w:val="clear" w:color="auto" w:fill="FFFFFF"/>
        <w:tabs>
          <w:tab w:val="left" w:pos="3969"/>
        </w:tabs>
        <w:suppressAutoHyphens/>
        <w:spacing w:before="14"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>1.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>Zamówienie nie będzie realizowane</w:t>
      </w:r>
      <w:r w:rsidR="00CA7B6D" w:rsidRPr="00CA7B6D">
        <w:rPr>
          <w:rFonts w:ascii="Times New Roman" w:eastAsia="Tahoma" w:hAnsi="Times New Roman" w:cs="Times New Roman"/>
          <w:b/>
          <w:color w:val="000000"/>
          <w:lang w:eastAsia="pl-PL"/>
        </w:rPr>
        <w:t>/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 xml:space="preserve"> będzie realizowane przez podwykonawców w zakresie</w:t>
      </w:r>
      <w:r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  <w:r w:rsidR="00CA7B6D" w:rsidRPr="00CA7B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CA7B6D" w:rsidRPr="00CA7B6D" w:rsidRDefault="005E36A7" w:rsidP="005E36A7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CA7B6D" w:rsidRPr="00CA7B6D">
        <w:rPr>
          <w:rFonts w:ascii="Times New Roman" w:eastAsia="Times New Roman" w:hAnsi="Times New Roman" w:cs="Times New Roman"/>
          <w:lang w:eastAsia="pl-PL"/>
        </w:rPr>
        <w:t>Za działania  podwykonawcy odpowiada Wykonawca.</w:t>
      </w:r>
    </w:p>
    <w:p w:rsidR="00CA7B6D" w:rsidRPr="00CA7B6D" w:rsidRDefault="00CA7B6D" w:rsidP="00CA7B6D">
      <w:pPr>
        <w:tabs>
          <w:tab w:val="left" w:pos="396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CA7B6D" w:rsidRPr="005E36A7" w:rsidRDefault="005E36A7" w:rsidP="005E36A7">
      <w:pPr>
        <w:widowControl w:val="0"/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3.</w:t>
      </w:r>
      <w:r w:rsidR="00CA7B6D" w:rsidRPr="005E36A7">
        <w:rPr>
          <w:rFonts w:ascii="Times New Roman" w:eastAsia="Tahoma" w:hAnsi="Times New Roman" w:cs="Times New Roman"/>
          <w:lang w:eastAsia="pl-PL"/>
        </w:rPr>
        <w:t>Strony mogą dochodzić odszkodowań przewyższających  wysokość naliczonych kar umownych.</w:t>
      </w:r>
    </w:p>
    <w:p w:rsidR="005E36A7" w:rsidRPr="005E36A7" w:rsidRDefault="005E36A7" w:rsidP="005E36A7">
      <w:pPr>
        <w:widowControl w:val="0"/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ab/>
      </w:r>
      <w:r>
        <w:rPr>
          <w:rFonts w:ascii="Times New Roman" w:eastAsia="Tahoma" w:hAnsi="Times New Roman" w:cs="Times New Roman"/>
          <w:lang w:eastAsia="pl-PL"/>
        </w:rPr>
        <w:tab/>
      </w:r>
      <w:r w:rsidR="00CA7B6D" w:rsidRPr="00CA7B6D">
        <w:rPr>
          <w:rFonts w:ascii="Times New Roman" w:eastAsia="Tahoma" w:hAnsi="Times New Roman" w:cs="Times New Roman"/>
          <w:lang w:eastAsia="pl-PL"/>
        </w:rPr>
        <w:t>§ 6</w:t>
      </w:r>
    </w:p>
    <w:p w:rsidR="00CA7B6D" w:rsidRPr="00CA7B6D" w:rsidRDefault="005E36A7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1.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Strony zobowiązują się do należytego wykonania warunków umowy i wzajemnego współdziałania </w:t>
      </w:r>
      <w:r w:rsidR="008108F1">
        <w:rPr>
          <w:rFonts w:ascii="Times New Roman" w:eastAsia="Tahoma" w:hAnsi="Times New Roman" w:cs="Times New Roman"/>
          <w:lang w:eastAsia="pl-PL"/>
        </w:rPr>
        <w:t xml:space="preserve">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>w celu jej wykonania.</w:t>
      </w:r>
    </w:p>
    <w:p w:rsidR="00CA7B6D" w:rsidRPr="00CA7B6D" w:rsidRDefault="001F5F38" w:rsidP="005E36A7">
      <w:pPr>
        <w:widowControl w:val="0"/>
        <w:shd w:val="clear" w:color="auto" w:fill="FFFFFF"/>
        <w:tabs>
          <w:tab w:val="left" w:pos="250"/>
          <w:tab w:val="left" w:pos="3969"/>
        </w:tabs>
        <w:suppressAutoHyphens/>
        <w:spacing w:after="0" w:line="240" w:lineRule="auto"/>
        <w:ind w:right="50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color w:val="000000"/>
          <w:spacing w:val="-2"/>
          <w:lang w:eastAsia="pl-PL"/>
        </w:rPr>
        <w:t>2</w:t>
      </w:r>
      <w:r w:rsidR="005E36A7">
        <w:rPr>
          <w:rFonts w:ascii="Times New Roman" w:eastAsia="Tahoma" w:hAnsi="Times New Roman" w:cs="Times New Roman"/>
          <w:color w:val="000000"/>
          <w:spacing w:val="-2"/>
          <w:lang w:eastAsia="pl-PL"/>
        </w:rPr>
        <w:t xml:space="preserve">. </w:t>
      </w:r>
      <w:r w:rsidR="00CA7B6D" w:rsidRPr="00CA7B6D">
        <w:rPr>
          <w:rFonts w:ascii="Times New Roman" w:eastAsia="Tahoma" w:hAnsi="Times New Roman" w:cs="Times New Roman"/>
          <w:color w:val="000000"/>
          <w:spacing w:val="-2"/>
          <w:lang w:eastAsia="pl-PL"/>
        </w:rPr>
        <w:t xml:space="preserve">Odstąpienie od umowy w przypadku określonym w ust. 2 powinno nastąpić w terminie miesiąca </w:t>
      </w:r>
      <w:r w:rsidR="008108F1">
        <w:rPr>
          <w:rFonts w:ascii="Times New Roman" w:eastAsia="Tahoma" w:hAnsi="Times New Roman" w:cs="Times New Roman"/>
          <w:color w:val="000000"/>
          <w:spacing w:val="-2"/>
          <w:lang w:eastAsia="pl-PL"/>
        </w:rPr>
        <w:t xml:space="preserve">                     </w:t>
      </w:r>
      <w:r w:rsidR="00CA7B6D" w:rsidRPr="00CA7B6D">
        <w:rPr>
          <w:rFonts w:ascii="Times New Roman" w:eastAsia="Tahoma" w:hAnsi="Times New Roman" w:cs="Times New Roman"/>
          <w:color w:val="000000"/>
          <w:spacing w:val="-2"/>
          <w:lang w:eastAsia="pl-PL"/>
        </w:rPr>
        <w:t>od powzięcia wiadomości o powyższych okolicznościach.</w:t>
      </w:r>
    </w:p>
    <w:p w:rsidR="00CA7B6D" w:rsidRPr="00CA7B6D" w:rsidRDefault="001F5F38" w:rsidP="005E36A7">
      <w:pPr>
        <w:widowControl w:val="0"/>
        <w:shd w:val="clear" w:color="auto" w:fill="FFFFFF"/>
        <w:tabs>
          <w:tab w:val="left" w:pos="384"/>
          <w:tab w:val="left" w:pos="3969"/>
        </w:tabs>
        <w:suppressAutoHyphens/>
        <w:spacing w:after="0" w:line="240" w:lineRule="auto"/>
        <w:ind w:right="72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>3</w:t>
      </w:r>
      <w:r w:rsidR="005E36A7">
        <w:rPr>
          <w:rFonts w:ascii="Times New Roman" w:eastAsia="Tahoma" w:hAnsi="Times New Roman" w:cs="Times New Roman"/>
          <w:color w:val="000000"/>
          <w:lang w:eastAsia="pl-PL"/>
        </w:rPr>
        <w:t xml:space="preserve">. 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>Zamawiający zastrzega sobie również prawo odstąpienia od umowy w trybie natychmiastowym, jeśli Wykonawca w sposób rażący narusza warunki umowy.</w:t>
      </w:r>
    </w:p>
    <w:p w:rsidR="00CA7B6D" w:rsidRPr="00CA7B6D" w:rsidRDefault="001F5F38" w:rsidP="005E36A7">
      <w:pPr>
        <w:widowControl w:val="0"/>
        <w:shd w:val="clear" w:color="auto" w:fill="FFFFFF"/>
        <w:tabs>
          <w:tab w:val="left" w:pos="293"/>
          <w:tab w:val="left" w:pos="3969"/>
        </w:tabs>
        <w:suppressAutoHyphens/>
        <w:spacing w:after="0" w:line="240" w:lineRule="auto"/>
        <w:ind w:right="62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>4</w:t>
      </w:r>
      <w:r w:rsidR="005E36A7">
        <w:rPr>
          <w:rFonts w:ascii="Times New Roman" w:eastAsia="Tahoma" w:hAnsi="Times New Roman" w:cs="Times New Roman"/>
          <w:color w:val="000000"/>
          <w:lang w:eastAsia="pl-PL"/>
        </w:rPr>
        <w:t>.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 xml:space="preserve">W przypadku odstąpienia od umowy Wykonawca może żądać jedynie wynagrodzenia 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br/>
        <w:t>za wykonaną część umowy do daty odstąpienia od umowy.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4248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§ 7</w:t>
      </w:r>
    </w:p>
    <w:p w:rsidR="00CA7B6D" w:rsidRPr="00CA7B6D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Odstąpienie od umowy wymaga formy pisemnej pod rygorem nieważności. Strona mająca zamiar odstąpić od umowy powinna podać także pisemne uzasadnienie swojej decyzji.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709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                 </w:t>
      </w:r>
    </w:p>
    <w:p w:rsidR="005E36A7" w:rsidRDefault="005E36A7" w:rsidP="00CA7B6D">
      <w:pPr>
        <w:widowControl w:val="0"/>
        <w:tabs>
          <w:tab w:val="left" w:pos="3969"/>
        </w:tabs>
        <w:suppressAutoHyphens/>
        <w:spacing w:after="0" w:line="240" w:lineRule="auto"/>
        <w:ind w:left="3594" w:firstLine="654"/>
        <w:jc w:val="both"/>
        <w:rPr>
          <w:rFonts w:ascii="Times New Roman" w:eastAsia="Tahoma" w:hAnsi="Times New Roman" w:cs="Times New Roman"/>
          <w:lang w:eastAsia="pl-PL"/>
        </w:rPr>
      </w:pPr>
    </w:p>
    <w:p w:rsidR="00B03E55" w:rsidRDefault="00B03E55" w:rsidP="00CA7B6D">
      <w:pPr>
        <w:widowControl w:val="0"/>
        <w:tabs>
          <w:tab w:val="left" w:pos="3969"/>
        </w:tabs>
        <w:suppressAutoHyphens/>
        <w:spacing w:after="0" w:line="240" w:lineRule="auto"/>
        <w:ind w:left="3594" w:firstLine="654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3594" w:firstLine="654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>§ 8</w:t>
      </w:r>
    </w:p>
    <w:p w:rsidR="00CA7B6D" w:rsidRPr="00CA7B6D" w:rsidRDefault="005E36A7" w:rsidP="005E36A7">
      <w:pPr>
        <w:widowControl w:val="0"/>
        <w:tabs>
          <w:tab w:val="left" w:pos="709"/>
        </w:tabs>
        <w:suppressAutoHyphens/>
        <w:spacing w:after="20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1.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Zamawiający zastrzega sobie prawo sprawdzenia zgodności parametrów dostarczonego opału </w:t>
      </w:r>
      <w:r>
        <w:rPr>
          <w:rFonts w:ascii="Times New Roman" w:eastAsia="Tahoma" w:hAnsi="Times New Roman" w:cs="Times New Roman"/>
          <w:lang w:eastAsia="pl-PL"/>
        </w:rPr>
        <w:t xml:space="preserve">        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 parametrami określonymi w SIWZ. W takim przypadku zostanie pobrana próbka dostarczonej partii w obecności przedstawiciela </w:t>
      </w:r>
      <w:r w:rsidR="008108F1">
        <w:rPr>
          <w:rFonts w:ascii="Times New Roman" w:eastAsia="Tahoma" w:hAnsi="Times New Roman" w:cs="Times New Roman"/>
          <w:lang w:eastAsia="pl-PL"/>
        </w:rPr>
        <w:t>Z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amawiającego i </w:t>
      </w:r>
      <w:r w:rsidR="008108F1">
        <w:rPr>
          <w:rFonts w:ascii="Times New Roman" w:eastAsia="Tahoma" w:hAnsi="Times New Roman" w:cs="Times New Roman"/>
          <w:lang w:eastAsia="pl-PL"/>
        </w:rPr>
        <w:t>W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ykonawcy i przekazana do oceny przez laboratorium wskazane przez Zamawiającego. </w:t>
      </w:r>
    </w:p>
    <w:p w:rsidR="00CA7B6D" w:rsidRPr="00CA7B6D" w:rsidRDefault="005E36A7" w:rsidP="005E36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lastRenderedPageBreak/>
        <w:t xml:space="preserve">2.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Koszty badania  obciążają Zamawiającego z zastrzeżeniem, że przypadku stwierdzenia  niezgodności parametrów dostarczonego opału z  określonymi w umowie  </w:t>
      </w:r>
      <w:r w:rsidR="008108F1">
        <w:rPr>
          <w:rFonts w:ascii="Times New Roman" w:eastAsia="Tahoma" w:hAnsi="Times New Roman" w:cs="Times New Roman"/>
          <w:lang w:eastAsia="pl-PL"/>
        </w:rPr>
        <w:t>W</w:t>
      </w:r>
      <w:r w:rsidR="00CA7B6D" w:rsidRPr="00CA7B6D">
        <w:rPr>
          <w:rFonts w:ascii="Times New Roman" w:eastAsia="Tahoma" w:hAnsi="Times New Roman" w:cs="Times New Roman"/>
          <w:lang w:eastAsia="pl-PL"/>
        </w:rPr>
        <w:t>ykonawca zostanie obciążony kosztami badań.</w:t>
      </w:r>
    </w:p>
    <w:p w:rsidR="005E36A7" w:rsidRDefault="005E36A7" w:rsidP="005E36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3.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Zamawiający może potrącić koszty badania laboratoryjnego dostarczonego opału z faktury </w:t>
      </w:r>
      <w:r w:rsidR="00CA7B6D" w:rsidRPr="00CA7B6D">
        <w:rPr>
          <w:rFonts w:ascii="Times New Roman" w:eastAsia="Tahoma" w:hAnsi="Times New Roman" w:cs="Times New Roman"/>
          <w:lang w:eastAsia="pl-PL"/>
        </w:rPr>
        <w:br/>
        <w:t>w przypadku o którym mowa w ust.2</w:t>
      </w:r>
      <w:r w:rsidR="008108F1">
        <w:rPr>
          <w:rFonts w:ascii="Times New Roman" w:eastAsia="Tahoma" w:hAnsi="Times New Roman" w:cs="Times New Roman"/>
          <w:lang w:eastAsia="pl-PL"/>
        </w:rPr>
        <w:t>.</w:t>
      </w:r>
    </w:p>
    <w:p w:rsidR="00CA7B6D" w:rsidRPr="00CA7B6D" w:rsidRDefault="005E36A7" w:rsidP="005E36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4.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Reklamacje z tytułu ilości i jakości opału  Zamawiający składa Wykonawcy w terminie 14 dni </w:t>
      </w:r>
      <w:r w:rsidR="008108F1">
        <w:rPr>
          <w:rFonts w:ascii="Times New Roman" w:eastAsia="Tahoma" w:hAnsi="Times New Roman" w:cs="Times New Roman"/>
          <w:lang w:eastAsia="pl-PL"/>
        </w:rPr>
        <w:t xml:space="preserve">    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>od daty dostarczenia.</w:t>
      </w:r>
    </w:p>
    <w:p w:rsidR="00CA7B6D" w:rsidRPr="00CA7B6D" w:rsidRDefault="008108F1" w:rsidP="005E36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5</w:t>
      </w:r>
      <w:r w:rsidR="005E36A7">
        <w:rPr>
          <w:rFonts w:ascii="Times New Roman" w:eastAsia="Tahoma" w:hAnsi="Times New Roman" w:cs="Times New Roman"/>
          <w:lang w:eastAsia="pl-PL"/>
        </w:rPr>
        <w:t>.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Zareklamowany opał Wykonawca zobowiązany jest odebrać od Zamawiającego                 </w:t>
      </w:r>
      <w:r w:rsidR="005E36A7">
        <w:rPr>
          <w:rFonts w:ascii="Times New Roman" w:eastAsia="Tahoma" w:hAnsi="Times New Roman" w:cs="Times New Roman"/>
          <w:lang w:eastAsia="pl-PL"/>
        </w:rPr>
        <w:t xml:space="preserve">           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         i dostarczyć zgodny z umową w ciągu 7 dni od powiadomienia. </w:t>
      </w:r>
    </w:p>
    <w:p w:rsidR="00CA7B6D" w:rsidRPr="00CA7B6D" w:rsidRDefault="005E36A7" w:rsidP="005E36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6.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Zamawiający może przyjąć zareklamowany opał o którym mowa w ust.</w:t>
      </w:r>
      <w:r w:rsidR="008108F1">
        <w:rPr>
          <w:rFonts w:ascii="Times New Roman" w:eastAsia="Tahoma" w:hAnsi="Times New Roman" w:cs="Times New Roman"/>
          <w:lang w:eastAsia="pl-PL"/>
        </w:rPr>
        <w:t xml:space="preserve">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5 po obniżonej uzgodnionej cenie. Decyzja w tej sprawie należy do </w:t>
      </w:r>
      <w:r w:rsidR="008108F1">
        <w:rPr>
          <w:rFonts w:ascii="Times New Roman" w:eastAsia="Tahoma" w:hAnsi="Times New Roman" w:cs="Times New Roman"/>
          <w:lang w:eastAsia="pl-PL"/>
        </w:rPr>
        <w:t>Z</w:t>
      </w:r>
      <w:r w:rsidR="00CA7B6D" w:rsidRPr="00CA7B6D">
        <w:rPr>
          <w:rFonts w:ascii="Times New Roman" w:eastAsia="Tahoma" w:hAnsi="Times New Roman" w:cs="Times New Roman"/>
          <w:lang w:eastAsia="pl-PL"/>
        </w:rPr>
        <w:t>amawiającego.</w:t>
      </w:r>
    </w:p>
    <w:p w:rsidR="00CA7B6D" w:rsidRPr="00CA7B6D" w:rsidRDefault="005E36A7" w:rsidP="005E36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7.</w:t>
      </w:r>
      <w:r w:rsidR="00CA7B6D" w:rsidRPr="00CA7B6D">
        <w:rPr>
          <w:rFonts w:ascii="Times New Roman" w:eastAsia="Tahoma" w:hAnsi="Times New Roman" w:cs="Times New Roman"/>
          <w:lang w:eastAsia="pl-PL"/>
        </w:rPr>
        <w:t>Wszczęte postępowanie reklamacyjne zwalnia Zamawiającego od zapłacenia faktury</w:t>
      </w:r>
      <w:r>
        <w:rPr>
          <w:rFonts w:ascii="Times New Roman" w:eastAsia="Tahoma" w:hAnsi="Times New Roman" w:cs="Times New Roman"/>
          <w:lang w:eastAsia="pl-PL"/>
        </w:rPr>
        <w:t xml:space="preserve"> </w:t>
      </w:r>
      <w:r w:rsidR="00CA7B6D" w:rsidRPr="00CA7B6D">
        <w:rPr>
          <w:rFonts w:ascii="Times New Roman" w:eastAsia="Tahoma" w:hAnsi="Times New Roman" w:cs="Times New Roman"/>
          <w:lang w:eastAsia="pl-PL"/>
        </w:rPr>
        <w:t>w terminie umownym.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705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4248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  § 9</w:t>
      </w:r>
    </w:p>
    <w:p w:rsidR="00CA7B6D" w:rsidRPr="00CA7B6D" w:rsidRDefault="005E36A7" w:rsidP="005E36A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1.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Zmiany umowy wymagają formy pisemnej pod rygorem nieważności i będą dopuszczalne           </w:t>
      </w:r>
      <w:r>
        <w:rPr>
          <w:rFonts w:ascii="Times New Roman" w:eastAsia="Tahoma" w:hAnsi="Times New Roman" w:cs="Times New Roman"/>
          <w:lang w:eastAsia="pl-PL"/>
        </w:rPr>
        <w:t xml:space="preserve">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   w granicach unormowania  art. 144  ustawy  Prawo zamówień zamówieniach publicznych               </w:t>
      </w:r>
      <w:r>
        <w:rPr>
          <w:rFonts w:ascii="Times New Roman" w:eastAsia="Tahoma" w:hAnsi="Times New Roman" w:cs="Times New Roman"/>
          <w:lang w:eastAsia="pl-PL"/>
        </w:rPr>
        <w:t xml:space="preserve">                    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w przypadku zmiany ceny ustalonej w §2 w związku ze zmianą stawki podatku VAT lub akcyzy, a także w razie </w:t>
      </w:r>
      <w:r w:rsidR="00C3477B">
        <w:rPr>
          <w:rFonts w:ascii="Times New Roman" w:eastAsia="Tahoma" w:hAnsi="Times New Roman" w:cs="Times New Roman"/>
          <w:lang w:eastAsia="pl-PL"/>
        </w:rPr>
        <w:t>zwiększenia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 zamówienia.</w:t>
      </w:r>
    </w:p>
    <w:p w:rsidR="00CA7B6D" w:rsidRPr="00CA7B6D" w:rsidRDefault="005E36A7" w:rsidP="005E36A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2. </w:t>
      </w:r>
      <w:r w:rsidR="00CA7B6D" w:rsidRPr="00CA7B6D">
        <w:rPr>
          <w:rFonts w:ascii="Times New Roman" w:eastAsia="Tahoma" w:hAnsi="Times New Roman" w:cs="Times New Roman"/>
          <w:lang w:eastAsia="pl-PL"/>
        </w:rPr>
        <w:t>Wykonawca ma obowiązek każdorazowo, bez wezwania Zamawiającego udokumentować okoliczności uzasadniające zmianę cen.</w:t>
      </w:r>
    </w:p>
    <w:p w:rsidR="00CA7B6D" w:rsidRPr="00CA7B6D" w:rsidRDefault="005E36A7" w:rsidP="005E36A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3. </w:t>
      </w:r>
      <w:r w:rsidR="00CA7B6D" w:rsidRPr="00CA7B6D">
        <w:rPr>
          <w:rFonts w:ascii="Times New Roman" w:eastAsia="Tahoma" w:hAnsi="Times New Roman" w:cs="Times New Roman"/>
          <w:lang w:eastAsia="pl-PL"/>
        </w:rPr>
        <w:t>Zmiana cen nastąpi aneksem do umowy.</w:t>
      </w:r>
    </w:p>
    <w:p w:rsidR="00CA7B6D" w:rsidRP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750"/>
        <w:jc w:val="both"/>
        <w:rPr>
          <w:rFonts w:ascii="Times New Roman" w:eastAsia="Tahoma" w:hAnsi="Times New Roman" w:cs="Times New Roman"/>
          <w:lang w:eastAsia="pl-PL"/>
        </w:rPr>
      </w:pPr>
    </w:p>
    <w:p w:rsidR="005E36A7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ind w:left="750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lang w:eastAsia="pl-PL"/>
        </w:rPr>
        <w:t xml:space="preserve"> </w:t>
      </w:r>
      <w:r w:rsidRPr="00CA7B6D">
        <w:rPr>
          <w:rFonts w:ascii="Times New Roman" w:eastAsia="Tahoma" w:hAnsi="Times New Roman" w:cs="Times New Roman"/>
          <w:lang w:eastAsia="pl-PL"/>
        </w:rPr>
        <w:tab/>
      </w:r>
      <w:r w:rsidRPr="00CA7B6D">
        <w:rPr>
          <w:rFonts w:ascii="Times New Roman" w:eastAsia="Tahoma" w:hAnsi="Times New Roman" w:cs="Times New Roman"/>
          <w:lang w:eastAsia="pl-PL"/>
        </w:rPr>
        <w:tab/>
        <w:t>§ 10</w:t>
      </w:r>
    </w:p>
    <w:p w:rsidR="00CA7B6D" w:rsidRPr="00CA7B6D" w:rsidRDefault="00CA7B6D" w:rsidP="005E36A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CA7B6D">
        <w:rPr>
          <w:rFonts w:ascii="Times New Roman" w:eastAsia="Tahoma" w:hAnsi="Times New Roman" w:cs="Times New Roman"/>
          <w:color w:val="000000"/>
          <w:spacing w:val="-1"/>
          <w:lang w:eastAsia="pl-PL"/>
        </w:rPr>
        <w:t xml:space="preserve">Żadna ze Stron umowy nie może bez pisemnej zgody drugiej strony dokonać cesji praw </w:t>
      </w:r>
      <w:r w:rsidRPr="00CA7B6D">
        <w:rPr>
          <w:rFonts w:ascii="Times New Roman" w:eastAsia="Tahoma" w:hAnsi="Times New Roman" w:cs="Times New Roman"/>
          <w:color w:val="000000"/>
          <w:lang w:eastAsia="pl-PL"/>
        </w:rPr>
        <w:t xml:space="preserve">i obowiązków </w:t>
      </w:r>
      <w:r w:rsidR="005E36A7">
        <w:rPr>
          <w:rFonts w:ascii="Times New Roman" w:eastAsia="Tahoma" w:hAnsi="Times New Roman" w:cs="Times New Roman"/>
          <w:color w:val="000000"/>
          <w:lang w:eastAsia="pl-PL"/>
        </w:rPr>
        <w:t xml:space="preserve">  </w:t>
      </w:r>
      <w:r w:rsidRPr="00CA7B6D">
        <w:rPr>
          <w:rFonts w:ascii="Times New Roman" w:eastAsia="Tahoma" w:hAnsi="Times New Roman" w:cs="Times New Roman"/>
          <w:color w:val="000000"/>
          <w:lang w:eastAsia="pl-PL"/>
        </w:rPr>
        <w:t>z</w:t>
      </w:r>
      <w:r w:rsidR="005E36A7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  <w:r w:rsidRPr="00CA7B6D">
        <w:rPr>
          <w:rFonts w:ascii="Times New Roman" w:eastAsia="Tahoma" w:hAnsi="Times New Roman" w:cs="Times New Roman"/>
          <w:color w:val="000000"/>
          <w:lang w:eastAsia="pl-PL"/>
        </w:rPr>
        <w:t xml:space="preserve"> niej wynikających na osobę trzecią.</w:t>
      </w:r>
    </w:p>
    <w:p w:rsidR="00CA7B6D" w:rsidRPr="00CA7B6D" w:rsidRDefault="00CA7B6D" w:rsidP="00CA7B6D">
      <w:pPr>
        <w:widowControl w:val="0"/>
        <w:shd w:val="clear" w:color="auto" w:fill="FFFFFF"/>
        <w:tabs>
          <w:tab w:val="left" w:pos="3969"/>
        </w:tabs>
        <w:suppressAutoHyphens/>
        <w:spacing w:before="29" w:after="0" w:line="240" w:lineRule="auto"/>
        <w:ind w:left="10" w:right="442" w:hanging="10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CA7B6D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  <w:r w:rsidRPr="00CA7B6D">
        <w:rPr>
          <w:rFonts w:ascii="Times New Roman" w:eastAsia="Tahoma" w:hAnsi="Times New Roman" w:cs="Times New Roman"/>
          <w:color w:val="000000"/>
          <w:lang w:eastAsia="pl-PL"/>
        </w:rPr>
        <w:tab/>
      </w:r>
    </w:p>
    <w:p w:rsidR="00CA7B6D" w:rsidRPr="00CA7B6D" w:rsidRDefault="00CA7B6D" w:rsidP="00CA7B6D">
      <w:pPr>
        <w:widowControl w:val="0"/>
        <w:shd w:val="clear" w:color="auto" w:fill="FFFFFF"/>
        <w:tabs>
          <w:tab w:val="left" w:pos="3969"/>
        </w:tabs>
        <w:suppressAutoHyphens/>
        <w:spacing w:before="29" w:after="0" w:line="240" w:lineRule="auto"/>
        <w:ind w:left="10" w:right="442" w:hanging="10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CA7B6D">
        <w:rPr>
          <w:rFonts w:ascii="Times New Roman" w:eastAsia="Tahoma" w:hAnsi="Times New Roman" w:cs="Times New Roman"/>
          <w:color w:val="000000"/>
          <w:lang w:eastAsia="pl-PL"/>
        </w:rPr>
        <w:tab/>
      </w:r>
      <w:r w:rsidRPr="00CA7B6D">
        <w:rPr>
          <w:rFonts w:ascii="Times New Roman" w:eastAsia="Tahoma" w:hAnsi="Times New Roman" w:cs="Times New Roman"/>
          <w:color w:val="000000"/>
          <w:lang w:eastAsia="pl-PL"/>
        </w:rPr>
        <w:tab/>
      </w:r>
      <w:r w:rsidRPr="00CA7B6D">
        <w:rPr>
          <w:rFonts w:ascii="Times New Roman" w:eastAsia="Tahoma" w:hAnsi="Times New Roman" w:cs="Times New Roman"/>
          <w:color w:val="000000"/>
          <w:lang w:eastAsia="pl-PL"/>
        </w:rPr>
        <w:tab/>
        <w:t>§11</w:t>
      </w:r>
    </w:p>
    <w:p w:rsidR="00CA7B6D" w:rsidRPr="00CA7B6D" w:rsidRDefault="00B03E55" w:rsidP="00B03E5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1. </w:t>
      </w:r>
      <w:r w:rsidR="00CA7B6D" w:rsidRPr="00CA7B6D">
        <w:rPr>
          <w:rFonts w:ascii="Times New Roman" w:eastAsia="Tahoma" w:hAnsi="Times New Roman" w:cs="Times New Roman"/>
          <w:lang w:eastAsia="pl-PL"/>
        </w:rPr>
        <w:t xml:space="preserve">W sprawach nieuregulowanych w umowie mają zastosowanie przepisy Kodeksu Cywilnego </w:t>
      </w:r>
      <w:r w:rsidR="00CA7B6D" w:rsidRPr="00CA7B6D">
        <w:rPr>
          <w:rFonts w:ascii="Times New Roman" w:eastAsia="Tahoma" w:hAnsi="Times New Roman" w:cs="Times New Roman"/>
          <w:lang w:eastAsia="pl-PL"/>
        </w:rPr>
        <w:br/>
        <w:t>i ustawy Prawo  zamówień publicznych</w:t>
      </w:r>
      <w:r w:rsidR="008108F1">
        <w:rPr>
          <w:rFonts w:ascii="Times New Roman" w:eastAsia="Tahoma" w:hAnsi="Times New Roman" w:cs="Times New Roman"/>
          <w:lang w:eastAsia="pl-PL"/>
        </w:rPr>
        <w:t>.</w:t>
      </w:r>
    </w:p>
    <w:p w:rsidR="00CA7B6D" w:rsidRPr="00CA7B6D" w:rsidRDefault="00B03E55" w:rsidP="00B03E55">
      <w:pPr>
        <w:widowControl w:val="0"/>
        <w:tabs>
          <w:tab w:val="left" w:pos="36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 xml:space="preserve">2. 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 xml:space="preserve">Ewentualne spory powstałe na tle wykonywania przedmiotu umowy strony rozstrzygać będą polubownie. W przypadku braku porozumienia spory rozstrzygane będą przez właściwy </w:t>
      </w:r>
      <w:r w:rsidR="008108F1">
        <w:rPr>
          <w:rFonts w:ascii="Times New Roman" w:eastAsia="Tahoma" w:hAnsi="Times New Roman" w:cs="Times New Roman"/>
          <w:color w:val="000000"/>
          <w:lang w:eastAsia="pl-PL"/>
        </w:rPr>
        <w:t xml:space="preserve">                                      </w:t>
      </w:r>
      <w:r w:rsidR="00CA7B6D" w:rsidRPr="00CA7B6D">
        <w:rPr>
          <w:rFonts w:ascii="Times New Roman" w:eastAsia="Tahoma" w:hAnsi="Times New Roman" w:cs="Times New Roman"/>
          <w:color w:val="000000"/>
          <w:lang w:eastAsia="pl-PL"/>
        </w:rPr>
        <w:t>dla Zamawiającego miejscowo sąd powszechny.</w:t>
      </w:r>
    </w:p>
    <w:p w:rsidR="00CA7B6D" w:rsidRPr="00CA7B6D" w:rsidRDefault="00B03E55" w:rsidP="00B03E55">
      <w:pPr>
        <w:widowControl w:val="0"/>
        <w:tabs>
          <w:tab w:val="left" w:pos="36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 xml:space="preserve">3. </w:t>
      </w:r>
      <w:r w:rsidR="00CA7B6D" w:rsidRPr="00CA7B6D">
        <w:rPr>
          <w:rFonts w:ascii="Times New Roman" w:eastAsia="Tahoma" w:hAnsi="Times New Roman" w:cs="Times New Roman"/>
          <w:lang w:eastAsia="pl-PL"/>
        </w:rPr>
        <w:t>Umowę sporządzono w dwóch jednobrzmiących egzemplarzach po jednym egzemplarzu dla każdej strony.</w:t>
      </w:r>
    </w:p>
    <w:p w:rsidR="00CA7B6D" w:rsidRDefault="00CA7B6D" w:rsidP="00CA7B6D">
      <w:pPr>
        <w:widowControl w:val="0"/>
        <w:tabs>
          <w:tab w:val="left" w:pos="3969"/>
        </w:tabs>
        <w:suppressAutoHyphens/>
        <w:spacing w:after="0" w:line="240" w:lineRule="auto"/>
        <w:ind w:left="705"/>
        <w:jc w:val="both"/>
        <w:rPr>
          <w:rFonts w:ascii="Times New Roman" w:eastAsia="Tahoma" w:hAnsi="Times New Roman" w:cs="Times New Roman"/>
          <w:lang w:eastAsia="pl-PL"/>
        </w:rPr>
      </w:pPr>
    </w:p>
    <w:p w:rsidR="00B03E55" w:rsidRDefault="00B03E55" w:rsidP="00CA7B6D">
      <w:pPr>
        <w:widowControl w:val="0"/>
        <w:tabs>
          <w:tab w:val="left" w:pos="3969"/>
        </w:tabs>
        <w:suppressAutoHyphens/>
        <w:spacing w:after="0" w:line="240" w:lineRule="auto"/>
        <w:ind w:left="705"/>
        <w:jc w:val="both"/>
        <w:rPr>
          <w:rFonts w:ascii="Times New Roman" w:eastAsia="Tahoma" w:hAnsi="Times New Roman" w:cs="Times New Roman"/>
          <w:lang w:eastAsia="pl-PL"/>
        </w:rPr>
      </w:pPr>
    </w:p>
    <w:p w:rsidR="00B03E55" w:rsidRPr="00CA7B6D" w:rsidRDefault="00B03E55" w:rsidP="00CA7B6D">
      <w:pPr>
        <w:widowControl w:val="0"/>
        <w:tabs>
          <w:tab w:val="left" w:pos="3969"/>
        </w:tabs>
        <w:suppressAutoHyphens/>
        <w:spacing w:after="0" w:line="240" w:lineRule="auto"/>
        <w:ind w:left="705"/>
        <w:jc w:val="both"/>
        <w:rPr>
          <w:rFonts w:ascii="Times New Roman" w:eastAsia="Tahoma" w:hAnsi="Times New Roman" w:cs="Times New Roman"/>
          <w:lang w:eastAsia="pl-PL"/>
        </w:rPr>
      </w:pPr>
    </w:p>
    <w:p w:rsidR="00CA7B6D" w:rsidRDefault="00CA7B6D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CA7B6D">
        <w:rPr>
          <w:rFonts w:ascii="Times New Roman" w:eastAsia="Tahoma" w:hAnsi="Times New Roman" w:cs="Times New Roman"/>
          <w:sz w:val="22"/>
          <w:szCs w:val="22"/>
        </w:rPr>
        <w:t>ZAMAWIAJĄCY</w:t>
      </w:r>
      <w:r w:rsidR="00B03E55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CA7B6D">
        <w:rPr>
          <w:rFonts w:ascii="Times New Roman" w:eastAsia="Tahoma" w:hAnsi="Times New Roman" w:cs="Times New Roman"/>
          <w:sz w:val="22"/>
          <w:szCs w:val="22"/>
        </w:rPr>
        <w:t>WYKONAWCA</w:t>
      </w:r>
      <w:r w:rsidRPr="00CA7B6D">
        <w:rPr>
          <w:rFonts w:ascii="Times New Roman" w:eastAsia="Tahoma" w:hAnsi="Times New Roman" w:cs="Times New Roman"/>
          <w:sz w:val="22"/>
          <w:szCs w:val="22"/>
        </w:rPr>
        <w:tab/>
      </w: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C3477B" w:rsidRDefault="00C3477B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1F5F38" w:rsidRDefault="001F5F38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1F5F38" w:rsidRDefault="001F5F38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C3477B" w:rsidRDefault="00C3477B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C3477B" w:rsidRDefault="00C3477B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C3477B" w:rsidRDefault="00C3477B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B03E55" w:rsidRDefault="00B03E55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  <w:r w:rsidRPr="00B03E55">
        <w:rPr>
          <w:rFonts w:ascii="Times New Roman" w:hAnsi="Times New Roman"/>
          <w:sz w:val="22"/>
          <w:szCs w:val="22"/>
        </w:rPr>
        <w:lastRenderedPageBreak/>
        <w:t>Załącznik nr 4 do SIWZ</w:t>
      </w:r>
    </w:p>
    <w:p w:rsidR="00B03E55" w:rsidRDefault="00B03E55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  <w:r w:rsidRPr="00E85F76">
        <w:rPr>
          <w:rFonts w:ascii="Times New Roman" w:eastAsia="Batang" w:hAnsi="Times New Roman" w:cs="Times New Roman"/>
          <w:b/>
          <w:color w:val="FF0000"/>
          <w:sz w:val="24"/>
          <w:szCs w:val="24"/>
        </w:rPr>
        <w:t>UWAGA: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 w:rsidRPr="00E85F76">
        <w:rPr>
          <w:rFonts w:ascii="Times New Roman" w:eastAsia="Batang" w:hAnsi="Times New Roman" w:cs="Times New Roman"/>
          <w:b/>
          <w:bCs/>
          <w:color w:val="FF0000"/>
          <w:sz w:val="24"/>
          <w:szCs w:val="24"/>
        </w:rPr>
        <w:t xml:space="preserve">Nie dołączać do oferty. 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Poniższe oświadczenie (oryginał) należy </w:t>
      </w:r>
      <w:r w:rsidRPr="00E85F76">
        <w:rPr>
          <w:rFonts w:ascii="Times New Roman" w:eastAsia="Batang" w:hAnsi="Times New Roman" w:cs="Times New Roman"/>
          <w:b/>
          <w:bCs/>
          <w:color w:val="FF0000"/>
          <w:sz w:val="24"/>
          <w:szCs w:val="24"/>
        </w:rPr>
        <w:t xml:space="preserve">przekazać 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Zamawiającemu </w:t>
      </w:r>
      <w:r w:rsidRPr="00E85F76">
        <w:rPr>
          <w:rFonts w:ascii="Times New Roman" w:eastAsia="Batang" w:hAnsi="Times New Roman" w:cs="Times New Roman"/>
          <w:b/>
          <w:bCs/>
          <w:color w:val="FF0000"/>
          <w:sz w:val="24"/>
          <w:szCs w:val="24"/>
        </w:rPr>
        <w:t>w ciągu 3 dni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od dnia zamieszczenia na stronie internetowej Zamawiającego informacji z otwarcia ofert, o których mowa w art. 86 ust. 5 ustawy </w:t>
      </w:r>
      <w:proofErr w:type="spellStart"/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>Pzp</w:t>
      </w:r>
      <w:proofErr w:type="spellEnd"/>
    </w:p>
    <w:p w:rsidR="00B03E55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18"/>
          <w:szCs w:val="18"/>
        </w:rPr>
      </w:pPr>
      <w:bookmarkStart w:id="1" w:name="_Hlk503946198"/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18"/>
        </w:rPr>
      </w:pPr>
      <w:r w:rsidRPr="00F47DB8">
        <w:rPr>
          <w:rFonts w:ascii="Times New Roman" w:eastAsia="Batang" w:hAnsi="Times New Roman" w:cs="Times New Roman"/>
          <w:b/>
          <w:bCs/>
          <w:sz w:val="24"/>
          <w:szCs w:val="18"/>
        </w:rPr>
        <w:t>WYKONAWCA: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br/>
        <w:t>………………………………………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</w:p>
    <w:p w:rsidR="00B03E55" w:rsidRPr="00F47DB8" w:rsidRDefault="00B03E55" w:rsidP="00B03E55">
      <w:pPr>
        <w:autoSpaceDE w:val="0"/>
        <w:autoSpaceDN w:val="0"/>
        <w:adjustRightInd w:val="0"/>
        <w:spacing w:line="240" w:lineRule="auto"/>
        <w:ind w:right="5953"/>
        <w:rPr>
          <w:rFonts w:ascii="Times New Roman" w:eastAsia="Batang" w:hAnsi="Times New Roman" w:cs="Times New Roman"/>
          <w:i/>
          <w:iCs/>
          <w:sz w:val="18"/>
          <w:szCs w:val="16"/>
        </w:rPr>
      </w:pP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(pełna nazwa/firma, adres, w zależności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 xml:space="preserve"> od podmiotu: NIP/PESEL, KRS/</w:t>
      </w:r>
      <w:proofErr w:type="spellStart"/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CEiDG</w:t>
      </w:r>
      <w:proofErr w:type="spellEnd"/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)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Cs w:val="18"/>
          <w:u w:val="single"/>
        </w:rPr>
      </w:pPr>
      <w:r w:rsidRPr="00F47DB8">
        <w:rPr>
          <w:rFonts w:ascii="Times New Roman" w:eastAsia="Batang" w:hAnsi="Times New Roman" w:cs="Times New Roman"/>
          <w:szCs w:val="18"/>
          <w:u w:val="single"/>
        </w:rPr>
        <w:t>reprezentowany przez: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jc w:val="center"/>
        <w:rPr>
          <w:rFonts w:ascii="Times New Roman" w:eastAsia="Batang" w:hAnsi="Times New Roman" w:cs="Times New Roman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 xml:space="preserve">(imię, nazwisko, stanowisko/podstawa 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>do reprezentacji)</w:t>
      </w:r>
    </w:p>
    <w:p w:rsidR="00B03E55" w:rsidRPr="00E85F76" w:rsidRDefault="00B03E55" w:rsidP="00B03E55">
      <w:pPr>
        <w:autoSpaceDE w:val="0"/>
        <w:autoSpaceDN w:val="0"/>
        <w:adjustRightInd w:val="0"/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</w:p>
    <w:bookmarkEnd w:id="1"/>
    <w:p w:rsidR="00B03E55" w:rsidRPr="00E85F76" w:rsidRDefault="00B03E55" w:rsidP="00B03E5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 w:rsidRPr="00E85F76"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 xml:space="preserve">OŚWIADCZENIE WYKONAWCY 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Cs w:val="18"/>
        </w:rPr>
      </w:pPr>
      <w:r w:rsidRPr="00F47DB8">
        <w:rPr>
          <w:rFonts w:ascii="Times New Roman" w:eastAsia="Batang" w:hAnsi="Times New Roman" w:cs="Times New Roman"/>
          <w:b/>
          <w:bCs/>
          <w:szCs w:val="18"/>
        </w:rPr>
        <w:t xml:space="preserve">dotyczące przynależności lub braku przynależności do grupy kapitałowej, o której mowa </w:t>
      </w:r>
      <w:r w:rsidRPr="00F47DB8">
        <w:rPr>
          <w:rFonts w:ascii="Times New Roman" w:eastAsia="Batang" w:hAnsi="Times New Roman" w:cs="Times New Roman"/>
          <w:b/>
          <w:bCs/>
          <w:szCs w:val="18"/>
        </w:rPr>
        <w:br/>
        <w:t>w art. 24 ust. 1 pkt 23, składane przez Wykonawcę na podstawie art.</w:t>
      </w:r>
      <w:r>
        <w:rPr>
          <w:rFonts w:ascii="Times New Roman" w:eastAsia="Batang" w:hAnsi="Times New Roman" w:cs="Times New Roman"/>
          <w:b/>
          <w:bCs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b/>
          <w:bCs/>
          <w:szCs w:val="18"/>
        </w:rPr>
        <w:t xml:space="preserve">24 ust. 11 ustawy </w:t>
      </w:r>
      <w:proofErr w:type="spellStart"/>
      <w:r w:rsidRPr="00F47DB8">
        <w:rPr>
          <w:rFonts w:ascii="Times New Roman" w:eastAsia="Batang" w:hAnsi="Times New Roman" w:cs="Times New Roman"/>
          <w:b/>
          <w:bCs/>
          <w:szCs w:val="18"/>
        </w:rPr>
        <w:t>Pzp</w:t>
      </w:r>
      <w:proofErr w:type="spellEnd"/>
    </w:p>
    <w:p w:rsidR="00B03E55" w:rsidRPr="00B03E55" w:rsidRDefault="00B03E55" w:rsidP="00B03E55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F47DB8">
        <w:rPr>
          <w:rFonts w:ascii="Times New Roman" w:eastAsia="Batang" w:hAnsi="Times New Roman" w:cs="Times New Roman"/>
          <w:szCs w:val="18"/>
        </w:rPr>
        <w:t>Na potrzeby postępowania o udziel</w:t>
      </w:r>
      <w:r>
        <w:rPr>
          <w:rFonts w:ascii="Times New Roman" w:eastAsia="Batang" w:hAnsi="Times New Roman" w:cs="Times New Roman"/>
          <w:szCs w:val="18"/>
        </w:rPr>
        <w:t>enie zamówienia publicznego pn.</w:t>
      </w:r>
      <w:r w:rsidRPr="00F47DB8">
        <w:rPr>
          <w:rFonts w:ascii="Times New Roman" w:eastAsia="Batang" w:hAnsi="Times New Roman" w:cs="Times New Roman"/>
          <w:szCs w:val="18"/>
        </w:rPr>
        <w:br/>
      </w:r>
      <w:r w:rsidRPr="00B03E55">
        <w:rPr>
          <w:rFonts w:ascii="Times New Roman" w:eastAsia="Tahoma" w:hAnsi="Times New Roman" w:cs="Times New Roman"/>
          <w:b/>
          <w:lang w:eastAsia="pl-PL"/>
        </w:rPr>
        <w:t>„</w:t>
      </w:r>
      <w:r w:rsidRPr="00B03E55">
        <w:rPr>
          <w:rFonts w:ascii="Times New Roman" w:eastAsia="Tahoma" w:hAnsi="Times New Roman" w:cs="Times New Roman"/>
          <w:b/>
          <w:color w:val="000000"/>
          <w:highlight w:val="white"/>
          <w:lang w:eastAsia="pl-PL"/>
        </w:rPr>
        <w:t xml:space="preserve">Dostawa </w:t>
      </w:r>
      <w:r w:rsidRPr="00B03E55">
        <w:rPr>
          <w:rFonts w:ascii="Times New Roman" w:eastAsia="Tahoma" w:hAnsi="Times New Roman" w:cs="Times New Roman"/>
          <w:b/>
          <w:color w:val="000000"/>
          <w:lang w:eastAsia="pl-PL"/>
        </w:rPr>
        <w:t>oleju opałowego na rok 20</w:t>
      </w:r>
      <w:r w:rsidR="000F312D">
        <w:rPr>
          <w:rFonts w:ascii="Times New Roman" w:eastAsia="Tahoma" w:hAnsi="Times New Roman" w:cs="Times New Roman"/>
          <w:b/>
          <w:color w:val="000000"/>
          <w:lang w:eastAsia="pl-PL"/>
        </w:rPr>
        <w:t>20</w:t>
      </w:r>
    </w:p>
    <w:p w:rsidR="00B03E55" w:rsidRDefault="00B03E55" w:rsidP="00B03E55">
      <w:pPr>
        <w:jc w:val="center"/>
        <w:rPr>
          <w:rFonts w:ascii="Times New Roman" w:eastAsia="Tahoma" w:hAnsi="Times New Roman" w:cs="Times New Roman"/>
          <w:b/>
          <w:sz w:val="32"/>
          <w:szCs w:val="32"/>
          <w:lang w:eastAsia="pl-PL"/>
        </w:rPr>
      </w:pPr>
      <w:r w:rsidRPr="00B03E55">
        <w:rPr>
          <w:rFonts w:ascii="Times New Roman" w:eastAsia="Tahoma" w:hAnsi="Times New Roman" w:cs="Times New Roman"/>
          <w:b/>
          <w:color w:val="000000"/>
          <w:lang w:eastAsia="pl-PL"/>
        </w:rPr>
        <w:t>dla jednostek podległych Gminie Kołaczkowo</w:t>
      </w:r>
      <w:r w:rsidRPr="00B03E55">
        <w:rPr>
          <w:rFonts w:ascii="Times New Roman" w:eastAsia="Tahoma" w:hAnsi="Times New Roman" w:cs="Times New Roman"/>
          <w:b/>
          <w:lang w:eastAsia="pl-PL"/>
        </w:rPr>
        <w:t>”</w:t>
      </w:r>
    </w:p>
    <w:p w:rsidR="00B03E55" w:rsidRPr="00F47DB8" w:rsidRDefault="00B03E55" w:rsidP="00B03E55">
      <w:pPr>
        <w:suppressAutoHyphens/>
        <w:spacing w:after="0" w:line="360" w:lineRule="auto"/>
        <w:jc w:val="center"/>
        <w:rPr>
          <w:rFonts w:ascii="Times New Roman" w:eastAsia="Batang" w:hAnsi="Times New Roman" w:cs="Times New Roman"/>
          <w:sz w:val="32"/>
          <w:szCs w:val="24"/>
        </w:rPr>
      </w:pPr>
      <w:r w:rsidRPr="00F47DB8">
        <w:rPr>
          <w:rFonts w:ascii="Times New Roman" w:eastAsia="Batang" w:hAnsi="Times New Roman" w:cs="Times New Roman"/>
          <w:szCs w:val="18"/>
        </w:rPr>
        <w:t>prowadzonego przez Gminę Kołaczkowo</w:t>
      </w:r>
      <w:r w:rsidRPr="00F47DB8">
        <w:rPr>
          <w:rFonts w:ascii="Times New Roman" w:eastAsia="Batang" w:hAnsi="Times New Roman" w:cs="Times New Roman"/>
          <w:b/>
          <w:szCs w:val="18"/>
        </w:rPr>
        <w:t xml:space="preserve"> oświadczam,</w:t>
      </w:r>
      <w:r w:rsidRPr="00F47DB8">
        <w:rPr>
          <w:rFonts w:ascii="Times New Roman" w:eastAsia="Batang" w:hAnsi="Times New Roman" w:cs="Times New Roman"/>
          <w:szCs w:val="18"/>
        </w:rPr>
        <w:t xml:space="preserve"> co następuje</w:t>
      </w:r>
    </w:p>
    <w:p w:rsidR="00B03E55" w:rsidRPr="00E85F76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  <w:r w:rsidRPr="00E85F76">
        <w:rPr>
          <w:rFonts w:ascii="Times New Roman" w:eastAsia="Batang" w:hAnsi="Times New Roman" w:cs="Times New Roman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instrText xml:space="preserve"> FORMCHECKBOX </w:instrText>
      </w:r>
      <w:r w:rsidR="004573F9">
        <w:rPr>
          <w:rFonts w:ascii="Times New Roman" w:eastAsia="Batang" w:hAnsi="Times New Roman" w:cs="Times New Roman"/>
          <w:b/>
          <w:sz w:val="18"/>
          <w:szCs w:val="18"/>
        </w:rPr>
      </w:r>
      <w:r w:rsidR="004573F9">
        <w:rPr>
          <w:rFonts w:ascii="Times New Roman" w:eastAsia="Batang" w:hAnsi="Times New Roman" w:cs="Times New Roman"/>
          <w:b/>
          <w:sz w:val="18"/>
          <w:szCs w:val="18"/>
        </w:rPr>
        <w:fldChar w:fldCharType="separate"/>
      </w:r>
      <w:r w:rsidRPr="00E85F76">
        <w:rPr>
          <w:rFonts w:ascii="Times New Roman" w:eastAsia="Batang" w:hAnsi="Times New Roman" w:cs="Times New Roman"/>
          <w:sz w:val="18"/>
          <w:szCs w:val="18"/>
        </w:rPr>
        <w:fldChar w:fldCharType="end"/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b/>
          <w:szCs w:val="18"/>
        </w:rPr>
        <w:t>nie należę/</w:t>
      </w:r>
      <w:proofErr w:type="spellStart"/>
      <w:r w:rsidRPr="00F47DB8">
        <w:rPr>
          <w:rFonts w:ascii="Times New Roman" w:eastAsia="Batang" w:hAnsi="Times New Roman" w:cs="Times New Roman"/>
          <w:b/>
          <w:szCs w:val="18"/>
        </w:rPr>
        <w:t>ymy</w:t>
      </w:r>
      <w:proofErr w:type="spellEnd"/>
      <w:r w:rsidRPr="00F47DB8">
        <w:rPr>
          <w:rFonts w:ascii="Times New Roman" w:eastAsia="Batang" w:hAnsi="Times New Roman" w:cs="Times New Roman"/>
          <w:b/>
          <w:szCs w:val="18"/>
        </w:rPr>
        <w:t xml:space="preserve"> do grupy kapitałowej</w:t>
      </w:r>
      <w:r w:rsidRPr="00F47DB8">
        <w:rPr>
          <w:rFonts w:ascii="Times New Roman" w:eastAsia="Batang" w:hAnsi="Times New Roman" w:cs="Times New Roman"/>
          <w:szCs w:val="18"/>
        </w:rPr>
        <w:t xml:space="preserve"> w rozumieniu ustawy z dnia 16 lutego 2007 roku </w:t>
      </w:r>
      <w:r>
        <w:rPr>
          <w:rFonts w:ascii="Times New Roman" w:eastAsia="Batang" w:hAnsi="Times New Roman" w:cs="Times New Roman"/>
          <w:szCs w:val="18"/>
        </w:rPr>
        <w:br/>
      </w:r>
      <w:r w:rsidRPr="00F47DB8">
        <w:rPr>
          <w:rFonts w:ascii="Times New Roman" w:eastAsia="Batang" w:hAnsi="Times New Roman" w:cs="Times New Roman"/>
          <w:i/>
          <w:szCs w:val="18"/>
        </w:rPr>
        <w:t>o ochronie konkurencji i konsumentów</w:t>
      </w:r>
      <w:r w:rsidRPr="00F47DB8">
        <w:rPr>
          <w:rFonts w:ascii="Times New Roman" w:eastAsia="Batang" w:hAnsi="Times New Roman" w:cs="Times New Roman"/>
          <w:szCs w:val="18"/>
        </w:rPr>
        <w:t xml:space="preserve"> (Dz. U. t.</w:t>
      </w:r>
      <w:r>
        <w:rPr>
          <w:rFonts w:ascii="Times New Roman" w:eastAsia="Batang" w:hAnsi="Times New Roman" w:cs="Times New Roman"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szCs w:val="18"/>
        </w:rPr>
        <w:t xml:space="preserve">j. z 2015 r. poz. 184, 1618 i 1634) z Wykonawcami, którzy złożyli w niniejszym postępowaniu oferty; </w:t>
      </w: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47DB8">
        <w:rPr>
          <w:rFonts w:ascii="Times New Roman" w:eastAsia="Batang" w:hAnsi="Times New Roman" w:cs="Times New Roman"/>
          <w:sz w:val="20"/>
          <w:szCs w:val="20"/>
        </w:rPr>
        <w:t xml:space="preserve">…………….……. </w:t>
      </w:r>
      <w:r w:rsidRPr="00F47DB8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(miejscowość), </w:t>
      </w:r>
      <w:r w:rsidRPr="00F47DB8">
        <w:rPr>
          <w:rFonts w:ascii="Times New Roman" w:eastAsia="Batang" w:hAnsi="Times New Roman" w:cs="Times New Roman"/>
          <w:sz w:val="20"/>
          <w:szCs w:val="20"/>
        </w:rPr>
        <w:t>dnia ………….……. r.                 …………………………………………</w:t>
      </w:r>
    </w:p>
    <w:p w:rsidR="00B03E55" w:rsidRPr="00F47DB8" w:rsidRDefault="00B03E55" w:rsidP="00B03E55">
      <w:pPr>
        <w:spacing w:after="0" w:line="240" w:lineRule="auto"/>
        <w:ind w:left="5664" w:firstLine="708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47DB8">
        <w:rPr>
          <w:rFonts w:ascii="Times New Roman" w:eastAsia="Batang" w:hAnsi="Times New Roman" w:cs="Times New Roman"/>
          <w:i/>
          <w:iCs/>
          <w:sz w:val="20"/>
          <w:szCs w:val="20"/>
        </w:rPr>
        <w:t>(podpis)</w:t>
      </w: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  <w:r w:rsidRPr="00E85F76">
        <w:rPr>
          <w:rFonts w:ascii="Times New Roman" w:eastAsia="Batang" w:hAnsi="Times New Roman" w:cs="Times New Roman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instrText xml:space="preserve"> FORMCHECKBOX </w:instrText>
      </w:r>
      <w:r w:rsidR="004573F9">
        <w:rPr>
          <w:rFonts w:ascii="Times New Roman" w:eastAsia="Batang" w:hAnsi="Times New Roman" w:cs="Times New Roman"/>
          <w:b/>
          <w:sz w:val="18"/>
          <w:szCs w:val="18"/>
        </w:rPr>
      </w:r>
      <w:r w:rsidR="004573F9">
        <w:rPr>
          <w:rFonts w:ascii="Times New Roman" w:eastAsia="Batang" w:hAnsi="Times New Roman" w:cs="Times New Roman"/>
          <w:b/>
          <w:sz w:val="18"/>
          <w:szCs w:val="18"/>
        </w:rPr>
        <w:fldChar w:fldCharType="separate"/>
      </w:r>
      <w:r w:rsidRPr="00E85F76">
        <w:rPr>
          <w:rFonts w:ascii="Times New Roman" w:eastAsia="Batang" w:hAnsi="Times New Roman" w:cs="Times New Roman"/>
          <w:sz w:val="18"/>
          <w:szCs w:val="18"/>
        </w:rPr>
        <w:fldChar w:fldCharType="end"/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b/>
          <w:szCs w:val="18"/>
        </w:rPr>
        <w:t>należę/</w:t>
      </w:r>
      <w:proofErr w:type="spellStart"/>
      <w:r w:rsidRPr="00F47DB8">
        <w:rPr>
          <w:rFonts w:ascii="Times New Roman" w:eastAsia="Batang" w:hAnsi="Times New Roman" w:cs="Times New Roman"/>
          <w:b/>
          <w:szCs w:val="18"/>
        </w:rPr>
        <w:t>ymy</w:t>
      </w:r>
      <w:proofErr w:type="spellEnd"/>
      <w:r w:rsidRPr="00F47DB8">
        <w:rPr>
          <w:rFonts w:ascii="Times New Roman" w:eastAsia="Batang" w:hAnsi="Times New Roman" w:cs="Times New Roman"/>
          <w:b/>
          <w:szCs w:val="18"/>
        </w:rPr>
        <w:t xml:space="preserve"> do tej samej grupy kapitałowej</w:t>
      </w:r>
      <w:r w:rsidRPr="00F47DB8">
        <w:rPr>
          <w:rFonts w:ascii="Times New Roman" w:eastAsia="Batang" w:hAnsi="Times New Roman" w:cs="Times New Roman"/>
          <w:b/>
          <w:szCs w:val="18"/>
          <w:vertAlign w:val="superscript"/>
        </w:rPr>
        <w:t xml:space="preserve"> </w:t>
      </w:r>
      <w:r w:rsidRPr="00F47DB8">
        <w:rPr>
          <w:rFonts w:ascii="Times New Roman" w:eastAsia="Batang" w:hAnsi="Times New Roman" w:cs="Times New Roman"/>
          <w:szCs w:val="18"/>
        </w:rPr>
        <w:t xml:space="preserve"> w rozumieniu ustawy z dnia 16 lutego 2007 roku </w:t>
      </w:r>
      <w:r>
        <w:rPr>
          <w:rFonts w:ascii="Times New Roman" w:eastAsia="Batang" w:hAnsi="Times New Roman" w:cs="Times New Roman"/>
          <w:szCs w:val="18"/>
        </w:rPr>
        <w:br/>
      </w:r>
      <w:r w:rsidRPr="00F47DB8">
        <w:rPr>
          <w:rFonts w:ascii="Times New Roman" w:eastAsia="Batang" w:hAnsi="Times New Roman" w:cs="Times New Roman"/>
          <w:i/>
          <w:szCs w:val="18"/>
        </w:rPr>
        <w:t>o ochronie konkurencji i konsumentów</w:t>
      </w:r>
      <w:r w:rsidRPr="00F47DB8">
        <w:rPr>
          <w:rFonts w:ascii="Times New Roman" w:eastAsia="Batang" w:hAnsi="Times New Roman" w:cs="Times New Roman"/>
          <w:szCs w:val="18"/>
        </w:rPr>
        <w:t xml:space="preserve"> (Dz. U. </w:t>
      </w:r>
      <w:proofErr w:type="spellStart"/>
      <w:r w:rsidRPr="00F47DB8">
        <w:rPr>
          <w:rFonts w:ascii="Times New Roman" w:eastAsia="Batang" w:hAnsi="Times New Roman" w:cs="Times New Roman"/>
          <w:szCs w:val="18"/>
        </w:rPr>
        <w:t>t.j</w:t>
      </w:r>
      <w:proofErr w:type="spellEnd"/>
      <w:r w:rsidRPr="00F47DB8">
        <w:rPr>
          <w:rFonts w:ascii="Times New Roman" w:eastAsia="Batang" w:hAnsi="Times New Roman" w:cs="Times New Roman"/>
          <w:szCs w:val="18"/>
        </w:rPr>
        <w:t>. z 2015 r. poz. 184, 1618 i 1634) z Wykonawcami, którzy złożyli w niniejszym postępowaniu oferty tj. :</w:t>
      </w: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E85F76">
        <w:rPr>
          <w:rFonts w:ascii="Times New Roman" w:eastAsia="Batang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  <w:r w:rsidRPr="00F47DB8">
        <w:rPr>
          <w:rFonts w:ascii="Times New Roman" w:eastAsia="Batang" w:hAnsi="Times New Roman" w:cs="Times New Roman"/>
          <w:szCs w:val="18"/>
        </w:rPr>
        <w:t>Jednocześnie w celu wykazania, że istniejące między nami powiązania nie prow</w:t>
      </w:r>
      <w:r>
        <w:rPr>
          <w:rFonts w:ascii="Times New Roman" w:eastAsia="Batang" w:hAnsi="Times New Roman" w:cs="Times New Roman"/>
          <w:szCs w:val="18"/>
        </w:rPr>
        <w:t xml:space="preserve">adzą do zakłócenia konkurencji </w:t>
      </w:r>
      <w:r w:rsidRPr="00F47DB8">
        <w:rPr>
          <w:rFonts w:ascii="Times New Roman" w:eastAsia="Batang" w:hAnsi="Times New Roman" w:cs="Times New Roman"/>
          <w:szCs w:val="18"/>
        </w:rPr>
        <w:t xml:space="preserve">w niniejszym postępowaniu o udzielenie zamówienia </w:t>
      </w:r>
      <w:r w:rsidRPr="00F47DB8">
        <w:rPr>
          <w:rFonts w:ascii="Times New Roman" w:eastAsia="Batang" w:hAnsi="Times New Roman" w:cs="Times New Roman"/>
          <w:szCs w:val="18"/>
          <w:u w:val="single"/>
        </w:rPr>
        <w:t>przedkładam stosowne</w:t>
      </w:r>
      <w:r w:rsidRPr="00F47DB8">
        <w:rPr>
          <w:rFonts w:ascii="Times New Roman" w:eastAsia="Batang" w:hAnsi="Times New Roman" w:cs="Times New Roman"/>
          <w:szCs w:val="18"/>
        </w:rPr>
        <w:t xml:space="preserve"> dokumenty i/lub informacje, stanowiące załącznik do niniejszego oświadczenia </w:t>
      </w: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E85F76">
        <w:rPr>
          <w:rFonts w:ascii="Times New Roman" w:eastAsia="Batang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03E55" w:rsidRPr="00E85F76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:rsidR="00B03E55" w:rsidRPr="00E85F76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br/>
      </w:r>
      <w:r>
        <w:rPr>
          <w:rFonts w:ascii="Times New Roman" w:eastAsia="Batang" w:hAnsi="Times New Roman" w:cs="Times New Roman"/>
          <w:sz w:val="18"/>
          <w:szCs w:val="18"/>
        </w:rPr>
        <w:br/>
      </w:r>
      <w:r w:rsidRPr="00F47DB8">
        <w:rPr>
          <w:rFonts w:ascii="Times New Roman" w:eastAsia="Batang" w:hAnsi="Times New Roman" w:cs="Times New Roman"/>
          <w:sz w:val="20"/>
          <w:szCs w:val="18"/>
        </w:rPr>
        <w:t xml:space="preserve">…………….……. </w:t>
      </w:r>
      <w:r w:rsidRPr="00F47DB8">
        <w:rPr>
          <w:rFonts w:ascii="Times New Roman" w:eastAsia="Batang" w:hAnsi="Times New Roman" w:cs="Times New Roman"/>
          <w:i/>
          <w:iCs/>
          <w:sz w:val="20"/>
          <w:szCs w:val="18"/>
        </w:rPr>
        <w:t xml:space="preserve">(miejscowość), </w:t>
      </w:r>
      <w:r w:rsidRPr="00F47DB8">
        <w:rPr>
          <w:rFonts w:ascii="Times New Roman" w:eastAsia="Batang" w:hAnsi="Times New Roman" w:cs="Times New Roman"/>
          <w:sz w:val="20"/>
          <w:szCs w:val="18"/>
        </w:rPr>
        <w:t xml:space="preserve">dnia ………….……. r. </w:t>
      </w:r>
      <w:r>
        <w:rPr>
          <w:rFonts w:ascii="Times New Roman" w:eastAsia="Batang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Batang" w:hAnsi="Times New Roman" w:cs="Times New Roman"/>
          <w:sz w:val="18"/>
          <w:szCs w:val="18"/>
        </w:rPr>
        <w:tab/>
      </w:r>
      <w:r w:rsidRPr="00E85F76">
        <w:rPr>
          <w:rFonts w:ascii="Times New Roman" w:eastAsia="Batang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eastAsia="Batang" w:hAnsi="Times New Roman" w:cs="Times New Roman"/>
          <w:sz w:val="18"/>
          <w:szCs w:val="18"/>
        </w:rPr>
        <w:t>……</w:t>
      </w:r>
      <w:r w:rsidRPr="00E85F76">
        <w:rPr>
          <w:rFonts w:ascii="Times New Roman" w:eastAsia="Batang" w:hAnsi="Times New Roman" w:cs="Times New Roman"/>
          <w:sz w:val="18"/>
          <w:szCs w:val="18"/>
        </w:rPr>
        <w:t>…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Batang" w:hAnsi="Times New Roman" w:cs="Times New Roman"/>
          <w:i/>
          <w:iCs/>
          <w:sz w:val="18"/>
          <w:szCs w:val="18"/>
        </w:rPr>
      </w:pPr>
      <w:r>
        <w:rPr>
          <w:rFonts w:ascii="Times New Roman" w:eastAsia="Batang" w:hAnsi="Times New Roman" w:cs="Times New Roman"/>
          <w:i/>
          <w:iCs/>
          <w:sz w:val="18"/>
          <w:szCs w:val="18"/>
        </w:rPr>
        <w:t xml:space="preserve">        </w:t>
      </w:r>
      <w:r w:rsidRPr="00E85F76">
        <w:rPr>
          <w:rFonts w:ascii="Times New Roman" w:eastAsia="Batang" w:hAnsi="Times New Roman" w:cs="Times New Roman"/>
          <w:i/>
          <w:iCs/>
          <w:sz w:val="18"/>
          <w:szCs w:val="18"/>
        </w:rPr>
        <w:t>(podpis)</w:t>
      </w:r>
    </w:p>
    <w:p w:rsidR="00B03E55" w:rsidRPr="00B03E55" w:rsidRDefault="00B03E55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p w:rsidR="00B03E55" w:rsidRPr="00CA7B6D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sectPr w:rsidR="00B03E55" w:rsidRPr="00CA7B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3F9" w:rsidRDefault="004573F9" w:rsidP="000325F4">
      <w:pPr>
        <w:spacing w:after="0" w:line="240" w:lineRule="auto"/>
      </w:pPr>
      <w:r>
        <w:separator/>
      </w:r>
    </w:p>
  </w:endnote>
  <w:endnote w:type="continuationSeparator" w:id="0">
    <w:p w:rsidR="004573F9" w:rsidRDefault="004573F9" w:rsidP="000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362803"/>
      <w:docPartObj>
        <w:docPartGallery w:val="Page Numbers (Bottom of Page)"/>
        <w:docPartUnique/>
      </w:docPartObj>
    </w:sdtPr>
    <w:sdtEndPr/>
    <w:sdtContent>
      <w:p w:rsidR="006452A5" w:rsidRDefault="006452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52A5" w:rsidRDefault="00645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3F9" w:rsidRDefault="004573F9" w:rsidP="000325F4">
      <w:pPr>
        <w:spacing w:after="0" w:line="240" w:lineRule="auto"/>
      </w:pPr>
      <w:r>
        <w:separator/>
      </w:r>
    </w:p>
  </w:footnote>
  <w:footnote w:type="continuationSeparator" w:id="0">
    <w:p w:rsidR="004573F9" w:rsidRDefault="004573F9" w:rsidP="0003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2A5" w:rsidRPr="00B9460E" w:rsidRDefault="006452A5">
    <w:pPr>
      <w:pStyle w:val="Nagwek"/>
      <w:rPr>
        <w:b/>
        <w:bCs/>
        <w:sz w:val="16"/>
        <w:szCs w:val="16"/>
      </w:rPr>
    </w:pPr>
    <w:r w:rsidRPr="00B9460E">
      <w:rPr>
        <w:b/>
        <w:bCs/>
        <w:sz w:val="16"/>
        <w:szCs w:val="16"/>
      </w:rPr>
      <w:t>FEZP.271.16.2019</w:t>
    </w:r>
  </w:p>
  <w:p w:rsidR="006452A5" w:rsidRDefault="00645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8E9AB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5"/>
    <w:multiLevelType w:val="multilevel"/>
    <w:tmpl w:val="908CB93A"/>
    <w:name w:val="WW8Num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A"/>
    <w:multiLevelType w:val="multilevel"/>
    <w:tmpl w:val="5F5A773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44692D"/>
    <w:multiLevelType w:val="hybridMultilevel"/>
    <w:tmpl w:val="3FDE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C79E4"/>
    <w:multiLevelType w:val="hybridMultilevel"/>
    <w:tmpl w:val="0868C9A6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0" w15:restartNumberingAfterBreak="0">
    <w:nsid w:val="05007BB2"/>
    <w:multiLevelType w:val="hybridMultilevel"/>
    <w:tmpl w:val="6DBC3B6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E2495C"/>
    <w:multiLevelType w:val="hybridMultilevel"/>
    <w:tmpl w:val="EB50245A"/>
    <w:lvl w:ilvl="0" w:tplc="64D8202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2B63B4E">
      <w:start w:val="1"/>
      <w:numFmt w:val="bullet"/>
      <w:lvlText w:val=""/>
      <w:lvlJc w:val="left"/>
      <w:pPr>
        <w:tabs>
          <w:tab w:val="num" w:pos="1830"/>
        </w:tabs>
        <w:ind w:left="1830" w:hanging="360"/>
      </w:pPr>
      <w:rPr>
        <w:rFonts w:ascii="EuroRoman" w:eastAsia="Times New Roman" w:hAnsi="EuroRoman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920D90"/>
    <w:multiLevelType w:val="hybridMultilevel"/>
    <w:tmpl w:val="10804754"/>
    <w:lvl w:ilvl="0" w:tplc="E02EDC36">
      <w:start w:val="1"/>
      <w:numFmt w:val="decimal"/>
      <w:lvlText w:val="%1)"/>
      <w:lvlJc w:val="left"/>
      <w:pPr>
        <w:ind w:left="1571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D872F7D"/>
    <w:multiLevelType w:val="hybridMultilevel"/>
    <w:tmpl w:val="F0BCFF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27190"/>
    <w:multiLevelType w:val="hybridMultilevel"/>
    <w:tmpl w:val="1832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839B1"/>
    <w:multiLevelType w:val="hybridMultilevel"/>
    <w:tmpl w:val="D85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D04DE"/>
    <w:multiLevelType w:val="hybridMultilevel"/>
    <w:tmpl w:val="CA3AAE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D2F12"/>
    <w:multiLevelType w:val="multilevel"/>
    <w:tmpl w:val="A2EA59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72E4547"/>
    <w:multiLevelType w:val="hybridMultilevel"/>
    <w:tmpl w:val="8F60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4319"/>
    <w:multiLevelType w:val="hybridMultilevel"/>
    <w:tmpl w:val="AF4EE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43C9F"/>
    <w:multiLevelType w:val="hybridMultilevel"/>
    <w:tmpl w:val="A3AEFB80"/>
    <w:lvl w:ilvl="0" w:tplc="5A54CB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6F3"/>
    <w:multiLevelType w:val="hybridMultilevel"/>
    <w:tmpl w:val="8C6A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3216"/>
    <w:multiLevelType w:val="multilevel"/>
    <w:tmpl w:val="614AAE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E4B71B6"/>
    <w:multiLevelType w:val="multilevel"/>
    <w:tmpl w:val="6BB2ED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45EA6A56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97225B"/>
    <w:multiLevelType w:val="hybridMultilevel"/>
    <w:tmpl w:val="DD7A43A8"/>
    <w:lvl w:ilvl="0" w:tplc="99E21F2A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B016DE4"/>
    <w:multiLevelType w:val="singleLevel"/>
    <w:tmpl w:val="4A7CD6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C5504F"/>
    <w:multiLevelType w:val="hybridMultilevel"/>
    <w:tmpl w:val="78FA8834"/>
    <w:lvl w:ilvl="0" w:tplc="0A56E8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3AA"/>
    <w:multiLevelType w:val="hybridMultilevel"/>
    <w:tmpl w:val="F84868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157DD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1" w15:restartNumberingAfterBreak="0">
    <w:nsid w:val="72364CA0"/>
    <w:multiLevelType w:val="multilevel"/>
    <w:tmpl w:val="C85E5F92"/>
    <w:lvl w:ilvl="0">
      <w:start w:val="9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</w:rPr>
    </w:lvl>
  </w:abstractNum>
  <w:abstractNum w:abstractNumId="32" w15:restartNumberingAfterBreak="0">
    <w:nsid w:val="73EC7FC9"/>
    <w:multiLevelType w:val="hybridMultilevel"/>
    <w:tmpl w:val="8458B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85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560C2"/>
    <w:multiLevelType w:val="hybridMultilevel"/>
    <w:tmpl w:val="85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551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7736166B"/>
    <w:multiLevelType w:val="hybridMultilevel"/>
    <w:tmpl w:val="65B09710"/>
    <w:lvl w:ilvl="0" w:tplc="C5D2B24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A03BE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7" w15:restartNumberingAfterBreak="0">
    <w:nsid w:val="7EA3107D"/>
    <w:multiLevelType w:val="singleLevel"/>
    <w:tmpl w:val="97D0AA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3"/>
  </w:num>
  <w:num w:numId="5">
    <w:abstractNumId w:val="31"/>
  </w:num>
  <w:num w:numId="6">
    <w:abstractNumId w:val="14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37"/>
  </w:num>
  <w:num w:numId="13">
    <w:abstractNumId w:val="27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7">
    <w:abstractNumId w:val="8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3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33"/>
  </w:num>
  <w:num w:numId="29">
    <w:abstractNumId w:val="26"/>
  </w:num>
  <w:num w:numId="30">
    <w:abstractNumId w:val="12"/>
  </w:num>
  <w:num w:numId="31">
    <w:abstractNumId w:val="19"/>
  </w:num>
  <w:num w:numId="32">
    <w:abstractNumId w:val="13"/>
  </w:num>
  <w:num w:numId="33">
    <w:abstractNumId w:val="15"/>
  </w:num>
  <w:num w:numId="34">
    <w:abstractNumId w:val="24"/>
  </w:num>
  <w:num w:numId="35">
    <w:abstractNumId w:val="34"/>
  </w:num>
  <w:num w:numId="36">
    <w:abstractNumId w:val="30"/>
  </w:num>
  <w:num w:numId="37">
    <w:abstractNumId w:val="36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F9"/>
    <w:rsid w:val="00023D25"/>
    <w:rsid w:val="000325F4"/>
    <w:rsid w:val="0007306A"/>
    <w:rsid w:val="00090E8C"/>
    <w:rsid w:val="000F312D"/>
    <w:rsid w:val="000F5A07"/>
    <w:rsid w:val="000F7F64"/>
    <w:rsid w:val="001243DE"/>
    <w:rsid w:val="001E7F76"/>
    <w:rsid w:val="001F5F38"/>
    <w:rsid w:val="00212E65"/>
    <w:rsid w:val="00271C53"/>
    <w:rsid w:val="00276F7E"/>
    <w:rsid w:val="003632C1"/>
    <w:rsid w:val="0042336F"/>
    <w:rsid w:val="00454955"/>
    <w:rsid w:val="004573F9"/>
    <w:rsid w:val="004742CE"/>
    <w:rsid w:val="004F298D"/>
    <w:rsid w:val="004F427B"/>
    <w:rsid w:val="0050313A"/>
    <w:rsid w:val="005144C1"/>
    <w:rsid w:val="00566667"/>
    <w:rsid w:val="00570D42"/>
    <w:rsid w:val="005E24DA"/>
    <w:rsid w:val="005E36A7"/>
    <w:rsid w:val="005F5BF9"/>
    <w:rsid w:val="006046F7"/>
    <w:rsid w:val="006112EE"/>
    <w:rsid w:val="0063080F"/>
    <w:rsid w:val="006452A5"/>
    <w:rsid w:val="00672EB6"/>
    <w:rsid w:val="006C67E6"/>
    <w:rsid w:val="006E5DBE"/>
    <w:rsid w:val="00724C36"/>
    <w:rsid w:val="00751869"/>
    <w:rsid w:val="007527A3"/>
    <w:rsid w:val="00765606"/>
    <w:rsid w:val="0078247D"/>
    <w:rsid w:val="00784ABE"/>
    <w:rsid w:val="007D5AB7"/>
    <w:rsid w:val="008108F1"/>
    <w:rsid w:val="008C6132"/>
    <w:rsid w:val="00902252"/>
    <w:rsid w:val="00964912"/>
    <w:rsid w:val="0096664E"/>
    <w:rsid w:val="009725B2"/>
    <w:rsid w:val="009C1264"/>
    <w:rsid w:val="00A33BBD"/>
    <w:rsid w:val="00A36ACA"/>
    <w:rsid w:val="00A44C8E"/>
    <w:rsid w:val="00A558F6"/>
    <w:rsid w:val="00A56DA0"/>
    <w:rsid w:val="00B03E55"/>
    <w:rsid w:val="00B16514"/>
    <w:rsid w:val="00B9293F"/>
    <w:rsid w:val="00B9460E"/>
    <w:rsid w:val="00BA17EE"/>
    <w:rsid w:val="00BD5A6F"/>
    <w:rsid w:val="00C148B4"/>
    <w:rsid w:val="00C3477B"/>
    <w:rsid w:val="00C47B92"/>
    <w:rsid w:val="00CA7B6D"/>
    <w:rsid w:val="00CB319E"/>
    <w:rsid w:val="00CC1347"/>
    <w:rsid w:val="00CD2DD2"/>
    <w:rsid w:val="00CE5BEA"/>
    <w:rsid w:val="00D03F77"/>
    <w:rsid w:val="00D7673A"/>
    <w:rsid w:val="00DB4C68"/>
    <w:rsid w:val="00DC28FD"/>
    <w:rsid w:val="00DE2F0A"/>
    <w:rsid w:val="00E206BA"/>
    <w:rsid w:val="00E77527"/>
    <w:rsid w:val="00EA0325"/>
    <w:rsid w:val="00F013E0"/>
    <w:rsid w:val="00F020ED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23FC"/>
  <w15:chartTrackingRefBased/>
  <w15:docId w15:val="{BD3DD024-F4BC-466B-84E1-F17AA4B9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F5BF9"/>
    <w:pPr>
      <w:widowControl w:val="0"/>
      <w:suppressAutoHyphens/>
      <w:spacing w:before="240" w:after="60" w:line="240" w:lineRule="auto"/>
      <w:outlineLvl w:val="4"/>
    </w:pPr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BF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5F5BF9"/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paragraph" w:styleId="NormalnyWeb">
    <w:name w:val="Normal (Web)"/>
    <w:basedOn w:val="Normalny"/>
    <w:rsid w:val="005F5BF9"/>
    <w:pPr>
      <w:widowControl w:val="0"/>
      <w:suppressAutoHyphens/>
      <w:spacing w:before="100" w:after="10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63080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eastAsia="Tahoma" w:hAnsi="Times New Roman" w:cs="Times New Roman"/>
      <w:spacing w:val="4"/>
      <w:sz w:val="24"/>
      <w:szCs w:val="24"/>
      <w:lang w:eastAsia="pl-PL"/>
    </w:rPr>
  </w:style>
  <w:style w:type="character" w:customStyle="1" w:styleId="WW8Num23z0">
    <w:name w:val="WW8Num23z0"/>
    <w:rsid w:val="005144C1"/>
    <w:rPr>
      <w:b w:val="0"/>
      <w:i w:val="0"/>
    </w:rPr>
  </w:style>
  <w:style w:type="character" w:customStyle="1" w:styleId="tekstdokbold">
    <w:name w:val="tekst dok. bold"/>
    <w:rsid w:val="005144C1"/>
    <w:rPr>
      <w:b/>
      <w:bCs w:val="0"/>
    </w:rPr>
  </w:style>
  <w:style w:type="paragraph" w:customStyle="1" w:styleId="Default">
    <w:name w:val="Default"/>
    <w:rsid w:val="005E2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0E8C"/>
    <w:pPr>
      <w:widowControl w:val="0"/>
      <w:suppressAutoHyphens/>
      <w:spacing w:before="120" w:after="0" w:line="240" w:lineRule="auto"/>
      <w:jc w:val="both"/>
    </w:pPr>
    <w:rPr>
      <w:rFonts w:ascii="Times New Roman" w:eastAsia="Tahoma" w:hAnsi="Times New Roman" w:cs="Times New Roman"/>
      <w:b/>
      <w:sz w:val="25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0E8C"/>
    <w:rPr>
      <w:rFonts w:ascii="Times New Roman" w:eastAsia="Tahoma" w:hAnsi="Times New Roman" w:cs="Times New Roman"/>
      <w:b/>
      <w:sz w:val="25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7B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7B92"/>
  </w:style>
  <w:style w:type="paragraph" w:styleId="Zwykytekst">
    <w:name w:val="Plain Text"/>
    <w:basedOn w:val="Normalny"/>
    <w:link w:val="ZwykytekstZnak"/>
    <w:rsid w:val="00566667"/>
    <w:pPr>
      <w:widowControl w:val="0"/>
      <w:suppressAutoHyphens/>
      <w:spacing w:after="0" w:line="240" w:lineRule="auto"/>
    </w:pPr>
    <w:rPr>
      <w:rFonts w:ascii="Courier New" w:eastAsia="Tahoma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66667"/>
    <w:rPr>
      <w:rFonts w:ascii="Courier New" w:eastAsia="Tahoma" w:hAnsi="Courier New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66667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sz w:val="25"/>
      <w:szCs w:val="24"/>
      <w:lang w:eastAsia="pl-PL"/>
    </w:rPr>
  </w:style>
  <w:style w:type="paragraph" w:customStyle="1" w:styleId="Style2">
    <w:name w:val="Style2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9C1264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9C1264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rsid w:val="009C1264"/>
    <w:pPr>
      <w:widowControl w:val="0"/>
      <w:autoSpaceDE w:val="0"/>
      <w:autoSpaceDN w:val="0"/>
      <w:adjustRightInd w:val="0"/>
      <w:spacing w:after="0" w:line="307" w:lineRule="exact"/>
      <w:ind w:hanging="202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3">
    <w:name w:val="Style4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7">
    <w:name w:val="Style67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5">
    <w:name w:val="Font Style75"/>
    <w:rsid w:val="009C1264"/>
    <w:rPr>
      <w:rFonts w:ascii="Arial" w:hAnsi="Arial" w:cs="Arial"/>
      <w:sz w:val="16"/>
      <w:szCs w:val="16"/>
    </w:rPr>
  </w:style>
  <w:style w:type="character" w:customStyle="1" w:styleId="FontStyle76">
    <w:name w:val="Font Style76"/>
    <w:rsid w:val="009C1264"/>
    <w:rPr>
      <w:rFonts w:ascii="Arial" w:hAnsi="Arial" w:cs="Arial"/>
      <w:b/>
      <w:bCs/>
      <w:sz w:val="16"/>
      <w:szCs w:val="16"/>
    </w:rPr>
  </w:style>
  <w:style w:type="character" w:customStyle="1" w:styleId="FontStyle81">
    <w:name w:val="Font Style81"/>
    <w:rsid w:val="009C1264"/>
    <w:rPr>
      <w:rFonts w:ascii="Arial" w:hAnsi="Arial" w:cs="Arial"/>
      <w:b/>
      <w:bCs/>
      <w:sz w:val="18"/>
      <w:szCs w:val="18"/>
    </w:rPr>
  </w:style>
  <w:style w:type="character" w:customStyle="1" w:styleId="FontStyle83">
    <w:name w:val="Font Style83"/>
    <w:rsid w:val="009C1264"/>
    <w:rPr>
      <w:rFonts w:ascii="Arial" w:hAnsi="Arial" w:cs="Arial"/>
      <w:b/>
      <w:bCs/>
      <w:sz w:val="24"/>
      <w:szCs w:val="24"/>
    </w:rPr>
  </w:style>
  <w:style w:type="character" w:customStyle="1" w:styleId="FontStyle88">
    <w:name w:val="Font Style88"/>
    <w:rsid w:val="009C1264"/>
    <w:rPr>
      <w:rFonts w:ascii="Arial" w:hAnsi="Arial" w:cs="Arial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W8Num22z1">
    <w:name w:val="WW8Num22z1"/>
    <w:rsid w:val="00CA7B6D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F4"/>
  </w:style>
  <w:style w:type="paragraph" w:styleId="Stopka">
    <w:name w:val="footer"/>
    <w:basedOn w:val="Normalny"/>
    <w:link w:val="Stopka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F4"/>
  </w:style>
  <w:style w:type="paragraph" w:styleId="Tekstdymka">
    <w:name w:val="Balloon Text"/>
    <w:basedOn w:val="Normalny"/>
    <w:link w:val="TekstdymkaZnak"/>
    <w:uiPriority w:val="99"/>
    <w:semiHidden/>
    <w:unhideWhenUsed/>
    <w:rsid w:val="007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47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7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765C-B53F-42C9-A797-307BBFB6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2</cp:revision>
  <cp:lastPrinted>2019-11-21T13:17:00Z</cp:lastPrinted>
  <dcterms:created xsi:type="dcterms:W3CDTF">2019-11-21T13:35:00Z</dcterms:created>
  <dcterms:modified xsi:type="dcterms:W3CDTF">2019-11-21T13:35:00Z</dcterms:modified>
</cp:coreProperties>
</file>