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60" w:rsidRDefault="00590ADD" w:rsidP="00590ADD">
      <w:pPr>
        <w:jc w:val="center"/>
        <w:rPr>
          <w:b/>
          <w:sz w:val="40"/>
          <w:szCs w:val="40"/>
        </w:rPr>
      </w:pPr>
      <w:r w:rsidRPr="00590ADD">
        <w:rPr>
          <w:b/>
          <w:sz w:val="40"/>
          <w:szCs w:val="40"/>
        </w:rPr>
        <w:t>S</w:t>
      </w:r>
      <w:r>
        <w:rPr>
          <w:b/>
          <w:sz w:val="40"/>
          <w:szCs w:val="40"/>
        </w:rPr>
        <w:t>PECYFIKACJA ISTOTNYCH WARUNKÓW ZAMÓWIENIA</w:t>
      </w:r>
    </w:p>
    <w:p w:rsidR="00590ADD" w:rsidRDefault="00590ADD" w:rsidP="00590ADD">
      <w:pPr>
        <w:spacing w:after="0"/>
        <w:jc w:val="both"/>
        <w:rPr>
          <w:b/>
          <w:sz w:val="24"/>
          <w:szCs w:val="24"/>
        </w:rPr>
      </w:pPr>
      <w:r>
        <w:rPr>
          <w:b/>
          <w:sz w:val="24"/>
          <w:szCs w:val="24"/>
        </w:rPr>
        <w:t xml:space="preserve">Rozdział I: </w:t>
      </w:r>
    </w:p>
    <w:p w:rsidR="00590ADD" w:rsidRDefault="00590ADD" w:rsidP="00590ADD">
      <w:pPr>
        <w:spacing w:after="0"/>
        <w:jc w:val="both"/>
        <w:rPr>
          <w:b/>
          <w:sz w:val="24"/>
          <w:szCs w:val="24"/>
        </w:rPr>
      </w:pPr>
      <w:r>
        <w:rPr>
          <w:b/>
          <w:sz w:val="24"/>
          <w:szCs w:val="24"/>
        </w:rPr>
        <w:t>Zamawiający:</w:t>
      </w:r>
    </w:p>
    <w:p w:rsidR="00590ADD" w:rsidRDefault="00590ADD" w:rsidP="00590ADD">
      <w:pPr>
        <w:spacing w:after="0"/>
        <w:jc w:val="both"/>
        <w:rPr>
          <w:sz w:val="24"/>
          <w:szCs w:val="24"/>
        </w:rPr>
      </w:pPr>
      <w:r>
        <w:rPr>
          <w:sz w:val="24"/>
          <w:szCs w:val="24"/>
        </w:rPr>
        <w:t>Gmina Kołaczkowo</w:t>
      </w:r>
    </w:p>
    <w:p w:rsidR="00590ADD" w:rsidRDefault="00590ADD" w:rsidP="00590ADD">
      <w:pPr>
        <w:spacing w:after="0"/>
        <w:jc w:val="both"/>
        <w:rPr>
          <w:sz w:val="24"/>
          <w:szCs w:val="24"/>
        </w:rPr>
      </w:pPr>
      <w:r>
        <w:rPr>
          <w:sz w:val="24"/>
          <w:szCs w:val="24"/>
        </w:rPr>
        <w:t>Plac Wł. Reymonta 3</w:t>
      </w:r>
    </w:p>
    <w:p w:rsidR="00590ADD" w:rsidRDefault="00590ADD" w:rsidP="00590ADD">
      <w:pPr>
        <w:spacing w:after="0"/>
        <w:jc w:val="both"/>
        <w:rPr>
          <w:sz w:val="24"/>
          <w:szCs w:val="24"/>
        </w:rPr>
      </w:pPr>
      <w:r>
        <w:rPr>
          <w:sz w:val="24"/>
          <w:szCs w:val="24"/>
        </w:rPr>
        <w:t>62-306 Kołaczkowo</w:t>
      </w:r>
    </w:p>
    <w:p w:rsidR="00590ADD" w:rsidRDefault="00590ADD" w:rsidP="00590ADD">
      <w:pPr>
        <w:spacing w:after="0"/>
        <w:jc w:val="both"/>
        <w:rPr>
          <w:sz w:val="24"/>
          <w:szCs w:val="24"/>
        </w:rPr>
      </w:pPr>
      <w:r>
        <w:rPr>
          <w:sz w:val="24"/>
          <w:szCs w:val="24"/>
        </w:rPr>
        <w:t>Tel.  (61) 4385 325, (61) 4385 324</w:t>
      </w:r>
    </w:p>
    <w:p w:rsidR="00590ADD" w:rsidRDefault="00590ADD" w:rsidP="00590ADD">
      <w:pPr>
        <w:spacing w:after="0"/>
        <w:jc w:val="both"/>
        <w:rPr>
          <w:sz w:val="24"/>
          <w:szCs w:val="24"/>
        </w:rPr>
      </w:pPr>
      <w:r>
        <w:rPr>
          <w:sz w:val="24"/>
          <w:szCs w:val="24"/>
        </w:rPr>
        <w:t>Faks  (61) 4385 321</w:t>
      </w:r>
    </w:p>
    <w:p w:rsidR="00590ADD" w:rsidRDefault="00590ADD" w:rsidP="00590ADD">
      <w:pPr>
        <w:spacing w:after="0"/>
        <w:jc w:val="both"/>
        <w:rPr>
          <w:sz w:val="24"/>
          <w:szCs w:val="24"/>
        </w:rPr>
      </w:pPr>
      <w:r>
        <w:rPr>
          <w:sz w:val="24"/>
          <w:szCs w:val="24"/>
        </w:rPr>
        <w:t xml:space="preserve">e-mail: </w:t>
      </w:r>
      <w:hyperlink r:id="rId8" w:history="1">
        <w:r w:rsidRPr="00BA3521">
          <w:rPr>
            <w:rStyle w:val="Hipercze"/>
            <w:sz w:val="24"/>
            <w:szCs w:val="24"/>
          </w:rPr>
          <w:t>ug@kolaczkowo.pl</w:t>
        </w:r>
      </w:hyperlink>
    </w:p>
    <w:p w:rsidR="00590ADD" w:rsidRDefault="00590ADD" w:rsidP="00590ADD">
      <w:pPr>
        <w:spacing w:after="0"/>
        <w:jc w:val="both"/>
        <w:rPr>
          <w:sz w:val="24"/>
          <w:szCs w:val="24"/>
        </w:rPr>
      </w:pPr>
      <w:r>
        <w:rPr>
          <w:sz w:val="24"/>
          <w:szCs w:val="24"/>
        </w:rPr>
        <w:t xml:space="preserve">adres strony internetowej:  </w:t>
      </w:r>
      <w:hyperlink r:id="rId9" w:history="1">
        <w:r w:rsidRPr="00BA3521">
          <w:rPr>
            <w:rStyle w:val="Hipercze"/>
            <w:sz w:val="24"/>
            <w:szCs w:val="24"/>
          </w:rPr>
          <w:t>www.kolaczkowo.pl</w:t>
        </w:r>
      </w:hyperlink>
      <w:r>
        <w:rPr>
          <w:sz w:val="24"/>
          <w:szCs w:val="24"/>
        </w:rPr>
        <w:t xml:space="preserve">, </w:t>
      </w:r>
      <w:hyperlink r:id="rId10" w:history="1">
        <w:r w:rsidRPr="00BA3521">
          <w:rPr>
            <w:rStyle w:val="Hipercze"/>
            <w:sz w:val="24"/>
            <w:szCs w:val="24"/>
          </w:rPr>
          <w:t>www.bip.kolaczkowo.pl</w:t>
        </w:r>
      </w:hyperlink>
      <w:r>
        <w:rPr>
          <w:sz w:val="24"/>
          <w:szCs w:val="24"/>
        </w:rPr>
        <w:t xml:space="preserve"> </w:t>
      </w:r>
    </w:p>
    <w:p w:rsidR="00590ADD" w:rsidRDefault="00590ADD" w:rsidP="00590ADD">
      <w:pPr>
        <w:spacing w:after="0"/>
        <w:jc w:val="both"/>
        <w:rPr>
          <w:b/>
          <w:sz w:val="24"/>
          <w:szCs w:val="24"/>
        </w:rPr>
      </w:pPr>
      <w:r w:rsidRPr="00590ADD">
        <w:rPr>
          <w:b/>
          <w:sz w:val="24"/>
          <w:szCs w:val="24"/>
        </w:rPr>
        <w:t>Rozdział II</w:t>
      </w:r>
    </w:p>
    <w:p w:rsidR="00590ADD" w:rsidRDefault="00590ADD" w:rsidP="00590ADD">
      <w:pPr>
        <w:spacing w:after="0"/>
        <w:jc w:val="both"/>
        <w:rPr>
          <w:b/>
          <w:sz w:val="24"/>
          <w:szCs w:val="24"/>
        </w:rPr>
      </w:pPr>
      <w:r>
        <w:rPr>
          <w:b/>
          <w:sz w:val="24"/>
          <w:szCs w:val="24"/>
        </w:rPr>
        <w:t>Tryb udzielenia zamówienia</w:t>
      </w:r>
    </w:p>
    <w:p w:rsidR="00590ADD" w:rsidRDefault="00590ADD" w:rsidP="00590ADD">
      <w:pPr>
        <w:spacing w:after="0"/>
        <w:jc w:val="both"/>
        <w:rPr>
          <w:sz w:val="24"/>
          <w:szCs w:val="24"/>
        </w:rPr>
      </w:pPr>
      <w:r>
        <w:rPr>
          <w:sz w:val="24"/>
          <w:szCs w:val="24"/>
        </w:rPr>
        <w:t xml:space="preserve">Postępowanie o udzielenie zamówienia publicznego prowadzone jest w trybie przetargu nieograniczonego, zgodnie z przepisami ustawy z dnia 29.01.2004 roku Prawo zamówień publicznych (Dz. U. z 2013 r. poz. 907 ze zmianami) oraz aktów wykonawczych do ww. ustawy. </w:t>
      </w:r>
    </w:p>
    <w:p w:rsidR="00590ADD" w:rsidRDefault="00590ADD" w:rsidP="00590ADD">
      <w:pPr>
        <w:spacing w:after="0"/>
        <w:jc w:val="both"/>
        <w:rPr>
          <w:b/>
          <w:sz w:val="24"/>
          <w:szCs w:val="24"/>
        </w:rPr>
      </w:pPr>
      <w:r w:rsidRPr="00590ADD">
        <w:rPr>
          <w:b/>
          <w:sz w:val="24"/>
          <w:szCs w:val="24"/>
        </w:rPr>
        <w:t>Rozdział II</w:t>
      </w:r>
      <w:r>
        <w:rPr>
          <w:b/>
          <w:sz w:val="24"/>
          <w:szCs w:val="24"/>
        </w:rPr>
        <w:t>I</w:t>
      </w:r>
    </w:p>
    <w:p w:rsidR="00590ADD" w:rsidRDefault="00590ADD" w:rsidP="00590ADD">
      <w:pPr>
        <w:spacing w:after="0"/>
        <w:jc w:val="both"/>
        <w:rPr>
          <w:b/>
          <w:sz w:val="24"/>
          <w:szCs w:val="24"/>
        </w:rPr>
      </w:pPr>
      <w:r>
        <w:rPr>
          <w:b/>
          <w:sz w:val="24"/>
          <w:szCs w:val="24"/>
        </w:rPr>
        <w:t>Opis przedmiotu zamówienia</w:t>
      </w:r>
    </w:p>
    <w:p w:rsidR="00590ADD" w:rsidRDefault="005416E4" w:rsidP="00590ADD">
      <w:pPr>
        <w:spacing w:after="0"/>
        <w:jc w:val="both"/>
        <w:rPr>
          <w:sz w:val="24"/>
          <w:szCs w:val="24"/>
        </w:rPr>
      </w:pPr>
      <w:r>
        <w:rPr>
          <w:sz w:val="24"/>
          <w:szCs w:val="24"/>
        </w:rPr>
        <w:t xml:space="preserve">Przedmiotem zamówienia jest dostawa fabrycznie nowego autobusu </w:t>
      </w:r>
      <w:r w:rsidR="00162FDC">
        <w:rPr>
          <w:sz w:val="24"/>
          <w:szCs w:val="24"/>
        </w:rPr>
        <w:t xml:space="preserve">19+1 </w:t>
      </w:r>
      <w:r>
        <w:rPr>
          <w:sz w:val="24"/>
          <w:szCs w:val="24"/>
        </w:rPr>
        <w:t>przystosowanego do przewozu min. 1 osoby niepełnosprawnej na wózku inwalidzkim.</w:t>
      </w:r>
    </w:p>
    <w:p w:rsidR="005416E4" w:rsidRDefault="005416E4" w:rsidP="00590ADD">
      <w:pPr>
        <w:spacing w:after="0"/>
        <w:jc w:val="both"/>
        <w:rPr>
          <w:sz w:val="24"/>
          <w:szCs w:val="24"/>
        </w:rPr>
      </w:pPr>
      <w:r>
        <w:rPr>
          <w:sz w:val="24"/>
          <w:szCs w:val="24"/>
        </w:rPr>
        <w:t>Wspólny słownik zamówień CPV :34.12.10.00-1</w:t>
      </w:r>
    </w:p>
    <w:p w:rsidR="005416E4" w:rsidRDefault="005416E4" w:rsidP="00590ADD">
      <w:pPr>
        <w:spacing w:after="0"/>
        <w:jc w:val="both"/>
        <w:rPr>
          <w:sz w:val="24"/>
          <w:szCs w:val="24"/>
        </w:rPr>
      </w:pPr>
      <w:r>
        <w:rPr>
          <w:sz w:val="24"/>
          <w:szCs w:val="24"/>
        </w:rPr>
        <w:t>Zamawiający wymaga, aby dostarczony przez Wykonawcę autobus:</w:t>
      </w:r>
    </w:p>
    <w:p w:rsidR="005416E4" w:rsidRPr="006C2B10" w:rsidRDefault="005416E4" w:rsidP="006C2B10">
      <w:pPr>
        <w:pStyle w:val="Akapitzlist"/>
        <w:numPr>
          <w:ilvl w:val="0"/>
          <w:numId w:val="1"/>
        </w:numPr>
        <w:spacing w:after="0"/>
        <w:jc w:val="both"/>
        <w:rPr>
          <w:sz w:val="24"/>
          <w:szCs w:val="24"/>
        </w:rPr>
      </w:pPr>
      <w:r w:rsidRPr="006C2B10">
        <w:rPr>
          <w:sz w:val="24"/>
          <w:szCs w:val="24"/>
        </w:rPr>
        <w:t xml:space="preserve">posiadał homologację w rozumieniu art. 2 </w:t>
      </w:r>
      <w:proofErr w:type="spellStart"/>
      <w:r w:rsidRPr="006C2B10">
        <w:rPr>
          <w:sz w:val="24"/>
          <w:szCs w:val="24"/>
        </w:rPr>
        <w:t>pkt</w:t>
      </w:r>
      <w:proofErr w:type="spellEnd"/>
      <w:r w:rsidRPr="006C2B10">
        <w:rPr>
          <w:sz w:val="24"/>
          <w:szCs w:val="24"/>
        </w:rPr>
        <w:t xml:space="preserve"> 73 ustawy z dnia 20.06.1997</w:t>
      </w:r>
      <w:r w:rsidR="006C2B10" w:rsidRPr="006C2B10">
        <w:rPr>
          <w:sz w:val="24"/>
          <w:szCs w:val="24"/>
        </w:rPr>
        <w:t xml:space="preserve"> r. Prawo o ruchu drogowym (Dz. U. z 2012 r., poz. 1137 ze zmianami) i był dopuszczony do ruchu, </w:t>
      </w:r>
    </w:p>
    <w:p w:rsidR="006C2B10" w:rsidRDefault="006C2B10" w:rsidP="006C2B10">
      <w:pPr>
        <w:pStyle w:val="Akapitzlist"/>
        <w:numPr>
          <w:ilvl w:val="0"/>
          <w:numId w:val="1"/>
        </w:numPr>
        <w:spacing w:after="0"/>
        <w:jc w:val="both"/>
        <w:rPr>
          <w:sz w:val="24"/>
          <w:szCs w:val="24"/>
        </w:rPr>
      </w:pPr>
      <w:r>
        <w:rPr>
          <w:sz w:val="24"/>
          <w:szCs w:val="24"/>
        </w:rPr>
        <w:t>był sprawny technicznie, wolny od wad konstrukcyjnych, materiałowych, wykonawczych</w:t>
      </w:r>
    </w:p>
    <w:p w:rsidR="006C2B10" w:rsidRDefault="006C2B10" w:rsidP="006C2B10">
      <w:pPr>
        <w:pStyle w:val="Akapitzlist"/>
        <w:numPr>
          <w:ilvl w:val="0"/>
          <w:numId w:val="1"/>
        </w:numPr>
        <w:spacing w:after="0"/>
        <w:jc w:val="both"/>
        <w:rPr>
          <w:sz w:val="24"/>
          <w:szCs w:val="24"/>
        </w:rPr>
      </w:pPr>
      <w:r>
        <w:rPr>
          <w:sz w:val="24"/>
          <w:szCs w:val="24"/>
        </w:rPr>
        <w:t>był dopuszczony jako pojazd  użytkowy w UE</w:t>
      </w:r>
    </w:p>
    <w:p w:rsidR="006C2B10" w:rsidRDefault="006C2B10" w:rsidP="006C2B10">
      <w:pPr>
        <w:pStyle w:val="Akapitzlist"/>
        <w:numPr>
          <w:ilvl w:val="0"/>
          <w:numId w:val="1"/>
        </w:numPr>
        <w:spacing w:after="0"/>
        <w:jc w:val="both"/>
        <w:rPr>
          <w:sz w:val="24"/>
          <w:szCs w:val="24"/>
        </w:rPr>
      </w:pPr>
      <w:r>
        <w:rPr>
          <w:sz w:val="24"/>
          <w:szCs w:val="24"/>
        </w:rPr>
        <w:t>posiadał napisane w języku polskim wszystkie dokumenty związane z eksploatacją i użytkowaniem pojazdu</w:t>
      </w:r>
    </w:p>
    <w:p w:rsidR="006C2B10" w:rsidRDefault="006C2B10" w:rsidP="006C2B10">
      <w:pPr>
        <w:pStyle w:val="Akapitzlist"/>
        <w:numPr>
          <w:ilvl w:val="0"/>
          <w:numId w:val="1"/>
        </w:numPr>
        <w:spacing w:after="0"/>
        <w:jc w:val="both"/>
        <w:rPr>
          <w:sz w:val="24"/>
          <w:szCs w:val="24"/>
        </w:rPr>
      </w:pPr>
      <w:r>
        <w:rPr>
          <w:sz w:val="24"/>
          <w:szCs w:val="24"/>
        </w:rPr>
        <w:t xml:space="preserve">posiadał kierownicę po lewej stronie </w:t>
      </w:r>
    </w:p>
    <w:p w:rsidR="006C2B10" w:rsidRDefault="006C2B10" w:rsidP="006C2B10">
      <w:pPr>
        <w:spacing w:after="0"/>
        <w:jc w:val="both"/>
        <w:rPr>
          <w:sz w:val="24"/>
          <w:szCs w:val="24"/>
        </w:rPr>
      </w:pPr>
    </w:p>
    <w:p w:rsidR="006C2B10" w:rsidRDefault="006C2B10" w:rsidP="006C2B10">
      <w:pPr>
        <w:spacing w:after="0"/>
        <w:jc w:val="both"/>
        <w:rPr>
          <w:sz w:val="24"/>
          <w:szCs w:val="24"/>
        </w:rPr>
      </w:pPr>
      <w:r>
        <w:rPr>
          <w:sz w:val="24"/>
          <w:szCs w:val="24"/>
        </w:rPr>
        <w:t xml:space="preserve">Zamawiający dopuszcza składanie ofert o parametrach  równoważnych lub lepszych. Wykonawca, który powołuje  się na rozwiązania równoważne lub lepsze jest obowiązany wykazać, że oferowane przez niego rozwiązania spełniają wymagania określone przez zamawiającego. Zmiany adaptacyjne pojazdu, dotyczące przystosowania pojazdu do przewozu min. 1 osoby na wózku inwalidzkim, dokonane przez Wykonawcę, nie mogą powodować utraty ani ograniczenia uprawnień wynikających z fabrycznej gwarancji producenta samochodu bazowego. </w:t>
      </w:r>
      <w:r w:rsidR="00424807">
        <w:rPr>
          <w:sz w:val="24"/>
          <w:szCs w:val="24"/>
        </w:rPr>
        <w:t xml:space="preserve">Stosowny zapis w tej kwestii winien znaleźć się w książce </w:t>
      </w:r>
      <w:r w:rsidR="00424807">
        <w:rPr>
          <w:sz w:val="24"/>
          <w:szCs w:val="24"/>
        </w:rPr>
        <w:lastRenderedPageBreak/>
        <w:t xml:space="preserve">gwarancyjnej pojazdu i powinien być respektowany przez wszystkie autoryzowane stacje obsługi pojazdów na terenie całego kraju oferowanej marki pojazdu. </w:t>
      </w:r>
    </w:p>
    <w:p w:rsidR="009106C1" w:rsidRDefault="009106C1" w:rsidP="006C2B10">
      <w:pPr>
        <w:spacing w:after="0"/>
        <w:jc w:val="both"/>
        <w:rPr>
          <w:sz w:val="24"/>
          <w:szCs w:val="24"/>
        </w:rPr>
      </w:pPr>
      <w:r>
        <w:rPr>
          <w:sz w:val="24"/>
          <w:szCs w:val="24"/>
        </w:rPr>
        <w:t>Wszystkie zastosowa</w:t>
      </w:r>
      <w:r w:rsidR="00A40ABA">
        <w:rPr>
          <w:sz w:val="24"/>
          <w:szCs w:val="24"/>
        </w:rPr>
        <w:t>ne materiały i wyposażenie muszą</w:t>
      </w:r>
      <w:r>
        <w:rPr>
          <w:sz w:val="24"/>
          <w:szCs w:val="24"/>
        </w:rPr>
        <w:t xml:space="preserve"> posiadać odpowiednie  certyfikaty, homologacje oraz spełniać normy i </w:t>
      </w:r>
      <w:proofErr w:type="spellStart"/>
      <w:r>
        <w:rPr>
          <w:sz w:val="24"/>
          <w:szCs w:val="24"/>
        </w:rPr>
        <w:t>i</w:t>
      </w:r>
      <w:proofErr w:type="spellEnd"/>
      <w:r>
        <w:rPr>
          <w:sz w:val="24"/>
          <w:szCs w:val="24"/>
        </w:rPr>
        <w:t xml:space="preserve"> przepisy w przewozie osobowym  i osób niepełnosprawnych. </w:t>
      </w:r>
    </w:p>
    <w:p w:rsidR="009106C1" w:rsidRDefault="009106C1" w:rsidP="006C2B10">
      <w:pPr>
        <w:spacing w:after="0"/>
        <w:jc w:val="both"/>
        <w:rPr>
          <w:sz w:val="24"/>
          <w:szCs w:val="24"/>
        </w:rPr>
      </w:pPr>
      <w:r>
        <w:rPr>
          <w:sz w:val="24"/>
          <w:szCs w:val="24"/>
        </w:rPr>
        <w:t>Dokumenty wymagane przy dostawie pojazdu:</w:t>
      </w:r>
    </w:p>
    <w:p w:rsidR="009106C1" w:rsidRDefault="009106C1" w:rsidP="009106C1">
      <w:pPr>
        <w:pStyle w:val="Akapitzlist"/>
        <w:numPr>
          <w:ilvl w:val="0"/>
          <w:numId w:val="2"/>
        </w:numPr>
        <w:spacing w:after="0"/>
        <w:jc w:val="both"/>
        <w:rPr>
          <w:sz w:val="24"/>
          <w:szCs w:val="24"/>
        </w:rPr>
      </w:pPr>
      <w:r>
        <w:rPr>
          <w:sz w:val="24"/>
          <w:szCs w:val="24"/>
        </w:rPr>
        <w:t>dokumenty niezbędne do rejestracji</w:t>
      </w:r>
    </w:p>
    <w:p w:rsidR="009106C1" w:rsidRDefault="0089260E" w:rsidP="009106C1">
      <w:pPr>
        <w:pStyle w:val="Akapitzlist"/>
        <w:numPr>
          <w:ilvl w:val="0"/>
          <w:numId w:val="2"/>
        </w:numPr>
        <w:spacing w:after="0"/>
        <w:jc w:val="both"/>
        <w:rPr>
          <w:sz w:val="24"/>
          <w:szCs w:val="24"/>
        </w:rPr>
      </w:pPr>
      <w:r>
        <w:rPr>
          <w:sz w:val="24"/>
          <w:szCs w:val="24"/>
        </w:rPr>
        <w:t>dokumenty zezwalające na eksploatację najazdu do wózka inwalidzkiego lub podnośnika (win</w:t>
      </w:r>
      <w:r w:rsidR="002D2B94">
        <w:rPr>
          <w:sz w:val="24"/>
          <w:szCs w:val="24"/>
        </w:rPr>
        <w:t>d</w:t>
      </w:r>
      <w:r>
        <w:rPr>
          <w:sz w:val="24"/>
          <w:szCs w:val="24"/>
        </w:rPr>
        <w:t>y)</w:t>
      </w:r>
    </w:p>
    <w:p w:rsidR="0089260E" w:rsidRDefault="0089260E" w:rsidP="009106C1">
      <w:pPr>
        <w:pStyle w:val="Akapitzlist"/>
        <w:numPr>
          <w:ilvl w:val="0"/>
          <w:numId w:val="2"/>
        </w:numPr>
        <w:spacing w:after="0"/>
        <w:jc w:val="both"/>
        <w:rPr>
          <w:sz w:val="24"/>
          <w:szCs w:val="24"/>
        </w:rPr>
      </w:pPr>
      <w:r>
        <w:rPr>
          <w:sz w:val="24"/>
          <w:szCs w:val="24"/>
        </w:rPr>
        <w:t xml:space="preserve">homologacja na pojazd zabudowany przystosowany do przewozu osób niepełnosprawnych </w:t>
      </w:r>
      <w:r w:rsidR="002D2B94">
        <w:rPr>
          <w:sz w:val="24"/>
          <w:szCs w:val="24"/>
        </w:rPr>
        <w:t>( w tym poruszających się na wózku inwalidzkim)</w:t>
      </w:r>
      <w:r>
        <w:rPr>
          <w:sz w:val="24"/>
          <w:szCs w:val="24"/>
        </w:rPr>
        <w:t xml:space="preserve"> lub homologacja auta bazowego wraz z badaniem technicznym potwierdzającym przystosowanie </w:t>
      </w:r>
      <w:r w:rsidR="00220532">
        <w:rPr>
          <w:sz w:val="24"/>
          <w:szCs w:val="24"/>
        </w:rPr>
        <w:t>pojazdu do przewozu osób 19+1 (z możliwością szybkiego demontażu siedzeń i przewozu min. jednej osoby na wózku inwalidzkim) + oświadczenie o dokonaniu przebudowy pojazdu przez podmiot uprawniony</w:t>
      </w:r>
    </w:p>
    <w:p w:rsidR="00220532" w:rsidRDefault="00220532" w:rsidP="009106C1">
      <w:pPr>
        <w:pStyle w:val="Akapitzlist"/>
        <w:numPr>
          <w:ilvl w:val="0"/>
          <w:numId w:val="2"/>
        </w:numPr>
        <w:spacing w:after="0"/>
        <w:jc w:val="both"/>
        <w:rPr>
          <w:sz w:val="24"/>
          <w:szCs w:val="24"/>
        </w:rPr>
      </w:pPr>
      <w:r>
        <w:rPr>
          <w:sz w:val="24"/>
          <w:szCs w:val="24"/>
        </w:rPr>
        <w:t xml:space="preserve">gwarancja na silnik i podzespoły  mechaniczne bez limitu kilometrów , obejmująca okres minimum 24 miesięcy </w:t>
      </w:r>
    </w:p>
    <w:p w:rsidR="00220532" w:rsidRDefault="00220532" w:rsidP="00220532">
      <w:pPr>
        <w:pStyle w:val="Akapitzlist"/>
        <w:numPr>
          <w:ilvl w:val="0"/>
          <w:numId w:val="2"/>
        </w:numPr>
        <w:spacing w:after="0"/>
        <w:jc w:val="both"/>
        <w:rPr>
          <w:sz w:val="24"/>
          <w:szCs w:val="24"/>
        </w:rPr>
      </w:pPr>
      <w:r>
        <w:rPr>
          <w:sz w:val="24"/>
          <w:szCs w:val="24"/>
        </w:rPr>
        <w:t xml:space="preserve">gwarancja na perforację nadwozia, obejmująca okres minimum 96 miesięcy </w:t>
      </w:r>
    </w:p>
    <w:p w:rsidR="00220532" w:rsidRDefault="00220532" w:rsidP="009106C1">
      <w:pPr>
        <w:pStyle w:val="Akapitzlist"/>
        <w:numPr>
          <w:ilvl w:val="0"/>
          <w:numId w:val="2"/>
        </w:numPr>
        <w:spacing w:after="0"/>
        <w:jc w:val="both"/>
        <w:rPr>
          <w:sz w:val="24"/>
          <w:szCs w:val="24"/>
        </w:rPr>
      </w:pPr>
      <w:r>
        <w:rPr>
          <w:sz w:val="24"/>
          <w:szCs w:val="24"/>
        </w:rPr>
        <w:t>gwarancja na powłokę lakierniczą , obejmująca okres minimum 36 miesięcy</w:t>
      </w:r>
    </w:p>
    <w:p w:rsidR="00220532" w:rsidRDefault="00220532" w:rsidP="00220532">
      <w:pPr>
        <w:spacing w:after="0"/>
        <w:jc w:val="both"/>
        <w:rPr>
          <w:sz w:val="24"/>
          <w:szCs w:val="24"/>
        </w:rPr>
      </w:pPr>
      <w:r>
        <w:rPr>
          <w:sz w:val="24"/>
          <w:szCs w:val="24"/>
        </w:rPr>
        <w:t>Miejsce dostawy:  Urząd Gminy w Kołaczkowie , plac Reymonta 3, 62-306 Kołaczkowo.</w:t>
      </w:r>
    </w:p>
    <w:p w:rsidR="00220532" w:rsidRDefault="00220532" w:rsidP="00220532">
      <w:pPr>
        <w:spacing w:after="0"/>
        <w:jc w:val="both"/>
        <w:rPr>
          <w:sz w:val="24"/>
          <w:szCs w:val="24"/>
        </w:rPr>
      </w:pPr>
    </w:p>
    <w:p w:rsidR="00220532" w:rsidRPr="00220532" w:rsidRDefault="00220532" w:rsidP="00220532">
      <w:pPr>
        <w:spacing w:after="0"/>
        <w:jc w:val="both"/>
        <w:rPr>
          <w:sz w:val="24"/>
          <w:szCs w:val="24"/>
        </w:rPr>
      </w:pPr>
      <w:r>
        <w:rPr>
          <w:sz w:val="24"/>
          <w:szCs w:val="24"/>
        </w:rPr>
        <w:t>Szczegółowy opis przedmiotu zamówienia:</w:t>
      </w:r>
    </w:p>
    <w:p w:rsidR="00590ADD" w:rsidRPr="00590ADD" w:rsidRDefault="00590ADD" w:rsidP="00590ADD">
      <w:pPr>
        <w:spacing w:after="0"/>
        <w:jc w:val="both"/>
        <w:rPr>
          <w:sz w:val="24"/>
          <w:szCs w:val="24"/>
        </w:rPr>
      </w:pPr>
    </w:p>
    <w:p w:rsidR="00220532" w:rsidRPr="00590ADD" w:rsidRDefault="00590ADD" w:rsidP="00590ADD">
      <w:pPr>
        <w:spacing w:after="0" w:line="240" w:lineRule="auto"/>
        <w:jc w:val="both"/>
        <w:rPr>
          <w:sz w:val="24"/>
          <w:szCs w:val="24"/>
        </w:rPr>
      </w:pPr>
      <w:r>
        <w:rPr>
          <w:sz w:val="24"/>
          <w:szCs w:val="24"/>
        </w:rPr>
        <w:t xml:space="preserve">  </w:t>
      </w:r>
    </w:p>
    <w:tbl>
      <w:tblPr>
        <w:tblStyle w:val="Tabela-Siatka"/>
        <w:tblW w:w="0" w:type="auto"/>
        <w:tblLook w:val="04A0"/>
      </w:tblPr>
      <w:tblGrid>
        <w:gridCol w:w="534"/>
        <w:gridCol w:w="5607"/>
        <w:gridCol w:w="3071"/>
      </w:tblGrid>
      <w:tr w:rsidR="00220532" w:rsidTr="008A0F05">
        <w:tc>
          <w:tcPr>
            <w:tcW w:w="534" w:type="dxa"/>
          </w:tcPr>
          <w:p w:rsidR="00220532" w:rsidRPr="00D430C5" w:rsidRDefault="00220532" w:rsidP="008A0F05">
            <w:pPr>
              <w:jc w:val="both"/>
              <w:rPr>
                <w:b/>
                <w:sz w:val="24"/>
                <w:szCs w:val="24"/>
              </w:rPr>
            </w:pPr>
            <w:r w:rsidRPr="00D430C5">
              <w:rPr>
                <w:b/>
                <w:sz w:val="24"/>
                <w:szCs w:val="24"/>
              </w:rPr>
              <w:t>l.p.</w:t>
            </w:r>
          </w:p>
        </w:tc>
        <w:tc>
          <w:tcPr>
            <w:tcW w:w="5607" w:type="dxa"/>
          </w:tcPr>
          <w:p w:rsidR="00220532" w:rsidRPr="00D430C5" w:rsidRDefault="00220532" w:rsidP="00220532">
            <w:pPr>
              <w:jc w:val="center"/>
              <w:rPr>
                <w:b/>
                <w:sz w:val="24"/>
                <w:szCs w:val="24"/>
              </w:rPr>
            </w:pPr>
            <w:r w:rsidRPr="00D430C5">
              <w:rPr>
                <w:b/>
                <w:sz w:val="24"/>
                <w:szCs w:val="24"/>
              </w:rPr>
              <w:t>Parametry autobusu</w:t>
            </w:r>
          </w:p>
        </w:tc>
        <w:tc>
          <w:tcPr>
            <w:tcW w:w="3071" w:type="dxa"/>
          </w:tcPr>
          <w:p w:rsidR="00220532" w:rsidRPr="00D430C5" w:rsidRDefault="00220532" w:rsidP="00220532">
            <w:pPr>
              <w:jc w:val="center"/>
              <w:rPr>
                <w:b/>
                <w:sz w:val="24"/>
                <w:szCs w:val="24"/>
              </w:rPr>
            </w:pPr>
            <w:r w:rsidRPr="00D430C5">
              <w:rPr>
                <w:b/>
                <w:sz w:val="24"/>
                <w:szCs w:val="24"/>
              </w:rPr>
              <w:t>Wymagany parametr przez Zamawiającego</w:t>
            </w:r>
          </w:p>
        </w:tc>
      </w:tr>
      <w:tr w:rsidR="00220532" w:rsidTr="008A0F05">
        <w:tc>
          <w:tcPr>
            <w:tcW w:w="534" w:type="dxa"/>
          </w:tcPr>
          <w:p w:rsidR="00220532" w:rsidRDefault="00D430C5" w:rsidP="008A0F05">
            <w:pPr>
              <w:jc w:val="both"/>
              <w:rPr>
                <w:sz w:val="24"/>
                <w:szCs w:val="24"/>
              </w:rPr>
            </w:pPr>
            <w:r>
              <w:rPr>
                <w:sz w:val="24"/>
                <w:szCs w:val="24"/>
              </w:rPr>
              <w:t>1</w:t>
            </w:r>
          </w:p>
        </w:tc>
        <w:tc>
          <w:tcPr>
            <w:tcW w:w="5607" w:type="dxa"/>
          </w:tcPr>
          <w:p w:rsidR="00220532" w:rsidRDefault="00D430C5" w:rsidP="008A0F05">
            <w:pPr>
              <w:jc w:val="both"/>
              <w:rPr>
                <w:sz w:val="24"/>
                <w:szCs w:val="24"/>
              </w:rPr>
            </w:pPr>
            <w:r>
              <w:rPr>
                <w:sz w:val="24"/>
                <w:szCs w:val="24"/>
              </w:rPr>
              <w:t>Rodzaj pojazdu</w:t>
            </w:r>
          </w:p>
        </w:tc>
        <w:tc>
          <w:tcPr>
            <w:tcW w:w="3071" w:type="dxa"/>
          </w:tcPr>
          <w:p w:rsidR="00220532" w:rsidRDefault="00D430C5" w:rsidP="008A0F05">
            <w:pPr>
              <w:jc w:val="both"/>
              <w:rPr>
                <w:sz w:val="24"/>
                <w:szCs w:val="24"/>
              </w:rPr>
            </w:pPr>
            <w:r>
              <w:rPr>
                <w:sz w:val="24"/>
                <w:szCs w:val="24"/>
              </w:rPr>
              <w:t>autobus</w:t>
            </w:r>
          </w:p>
        </w:tc>
      </w:tr>
      <w:tr w:rsidR="00220532" w:rsidTr="008A0F05">
        <w:tc>
          <w:tcPr>
            <w:tcW w:w="534" w:type="dxa"/>
          </w:tcPr>
          <w:p w:rsidR="00220532" w:rsidRDefault="00D430C5" w:rsidP="008A0F05">
            <w:pPr>
              <w:jc w:val="both"/>
              <w:rPr>
                <w:sz w:val="24"/>
                <w:szCs w:val="24"/>
              </w:rPr>
            </w:pPr>
            <w:r>
              <w:rPr>
                <w:sz w:val="24"/>
                <w:szCs w:val="24"/>
              </w:rPr>
              <w:t>2</w:t>
            </w:r>
          </w:p>
        </w:tc>
        <w:tc>
          <w:tcPr>
            <w:tcW w:w="5607" w:type="dxa"/>
          </w:tcPr>
          <w:p w:rsidR="00220532" w:rsidRDefault="00D430C5" w:rsidP="008A0F05">
            <w:pPr>
              <w:jc w:val="both"/>
              <w:rPr>
                <w:sz w:val="24"/>
                <w:szCs w:val="24"/>
              </w:rPr>
            </w:pPr>
            <w:r>
              <w:rPr>
                <w:sz w:val="24"/>
                <w:szCs w:val="24"/>
              </w:rPr>
              <w:t>Rok produkcji (autobus nowy w rozumieniu art. 2 pkt. 62 ustawy z dnia 20.06.1997 Prawo o ruchu drogowym</w:t>
            </w:r>
          </w:p>
        </w:tc>
        <w:tc>
          <w:tcPr>
            <w:tcW w:w="3071" w:type="dxa"/>
          </w:tcPr>
          <w:p w:rsidR="00220532" w:rsidRDefault="00D430C5" w:rsidP="008A0F05">
            <w:pPr>
              <w:jc w:val="both"/>
              <w:rPr>
                <w:sz w:val="24"/>
                <w:szCs w:val="24"/>
              </w:rPr>
            </w:pPr>
            <w:r>
              <w:rPr>
                <w:sz w:val="24"/>
                <w:szCs w:val="24"/>
              </w:rPr>
              <w:t>2015 lub 2014</w:t>
            </w:r>
          </w:p>
        </w:tc>
      </w:tr>
      <w:tr w:rsidR="00220532" w:rsidTr="00D430C5">
        <w:trPr>
          <w:trHeight w:val="286"/>
        </w:trPr>
        <w:tc>
          <w:tcPr>
            <w:tcW w:w="534" w:type="dxa"/>
          </w:tcPr>
          <w:p w:rsidR="00220532" w:rsidRDefault="00D430C5" w:rsidP="008A0F05">
            <w:pPr>
              <w:jc w:val="both"/>
              <w:rPr>
                <w:sz w:val="24"/>
                <w:szCs w:val="24"/>
              </w:rPr>
            </w:pPr>
            <w:r>
              <w:rPr>
                <w:sz w:val="24"/>
                <w:szCs w:val="24"/>
              </w:rPr>
              <w:t>3</w:t>
            </w:r>
          </w:p>
        </w:tc>
        <w:tc>
          <w:tcPr>
            <w:tcW w:w="5607" w:type="dxa"/>
          </w:tcPr>
          <w:p w:rsidR="00220532" w:rsidRDefault="00D430C5" w:rsidP="008A0F05">
            <w:pPr>
              <w:jc w:val="both"/>
              <w:rPr>
                <w:sz w:val="24"/>
                <w:szCs w:val="24"/>
              </w:rPr>
            </w:pPr>
            <w:r>
              <w:rPr>
                <w:sz w:val="24"/>
                <w:szCs w:val="24"/>
              </w:rPr>
              <w:t>Rodzaj silnika</w:t>
            </w:r>
          </w:p>
          <w:p w:rsidR="00D430C5" w:rsidRDefault="00D430C5" w:rsidP="008A0F05">
            <w:pPr>
              <w:jc w:val="both"/>
              <w:rPr>
                <w:sz w:val="24"/>
                <w:szCs w:val="24"/>
              </w:rPr>
            </w:pPr>
          </w:p>
        </w:tc>
        <w:tc>
          <w:tcPr>
            <w:tcW w:w="3071" w:type="dxa"/>
          </w:tcPr>
          <w:p w:rsidR="00220532" w:rsidRDefault="00D430C5" w:rsidP="008A0F05">
            <w:pPr>
              <w:jc w:val="both"/>
              <w:rPr>
                <w:sz w:val="24"/>
                <w:szCs w:val="24"/>
              </w:rPr>
            </w:pPr>
            <w:r>
              <w:rPr>
                <w:sz w:val="24"/>
                <w:szCs w:val="24"/>
              </w:rPr>
              <w:t>Wysokoprężny diesel</w:t>
            </w:r>
          </w:p>
        </w:tc>
      </w:tr>
      <w:tr w:rsidR="00220532" w:rsidTr="008A0F05">
        <w:tc>
          <w:tcPr>
            <w:tcW w:w="534" w:type="dxa"/>
          </w:tcPr>
          <w:p w:rsidR="00220532" w:rsidRDefault="00D430C5" w:rsidP="008A0F05">
            <w:pPr>
              <w:jc w:val="both"/>
              <w:rPr>
                <w:sz w:val="24"/>
                <w:szCs w:val="24"/>
              </w:rPr>
            </w:pPr>
            <w:r>
              <w:rPr>
                <w:sz w:val="24"/>
                <w:szCs w:val="24"/>
              </w:rPr>
              <w:t>4</w:t>
            </w:r>
          </w:p>
        </w:tc>
        <w:tc>
          <w:tcPr>
            <w:tcW w:w="5607" w:type="dxa"/>
          </w:tcPr>
          <w:p w:rsidR="00D430C5" w:rsidRDefault="00D430C5" w:rsidP="008A0F05">
            <w:pPr>
              <w:jc w:val="both"/>
              <w:rPr>
                <w:sz w:val="24"/>
                <w:szCs w:val="24"/>
              </w:rPr>
            </w:pPr>
            <w:r>
              <w:rPr>
                <w:sz w:val="24"/>
                <w:szCs w:val="24"/>
              </w:rPr>
              <w:t>Pojemność skokowa silnika</w:t>
            </w:r>
          </w:p>
        </w:tc>
        <w:tc>
          <w:tcPr>
            <w:tcW w:w="3071" w:type="dxa"/>
          </w:tcPr>
          <w:p w:rsidR="00220532" w:rsidRDefault="00D430C5" w:rsidP="008A0F05">
            <w:pPr>
              <w:jc w:val="both"/>
              <w:rPr>
                <w:sz w:val="24"/>
                <w:szCs w:val="24"/>
              </w:rPr>
            </w:pPr>
            <w:r>
              <w:rPr>
                <w:sz w:val="24"/>
                <w:szCs w:val="24"/>
              </w:rPr>
              <w:t>Od 2000cm3 do 3200cm3</w:t>
            </w:r>
          </w:p>
        </w:tc>
      </w:tr>
      <w:tr w:rsidR="00220532" w:rsidTr="008A0F05">
        <w:tc>
          <w:tcPr>
            <w:tcW w:w="534" w:type="dxa"/>
          </w:tcPr>
          <w:p w:rsidR="00220532" w:rsidRDefault="00D430C5" w:rsidP="008A0F05">
            <w:pPr>
              <w:jc w:val="both"/>
              <w:rPr>
                <w:sz w:val="24"/>
                <w:szCs w:val="24"/>
              </w:rPr>
            </w:pPr>
            <w:r>
              <w:rPr>
                <w:sz w:val="24"/>
                <w:szCs w:val="24"/>
              </w:rPr>
              <w:t>5</w:t>
            </w:r>
          </w:p>
        </w:tc>
        <w:tc>
          <w:tcPr>
            <w:tcW w:w="5607" w:type="dxa"/>
          </w:tcPr>
          <w:p w:rsidR="00220532" w:rsidRDefault="00D430C5" w:rsidP="008A0F05">
            <w:pPr>
              <w:jc w:val="both"/>
              <w:rPr>
                <w:sz w:val="24"/>
                <w:szCs w:val="24"/>
              </w:rPr>
            </w:pPr>
            <w:r>
              <w:rPr>
                <w:sz w:val="24"/>
                <w:szCs w:val="24"/>
              </w:rPr>
              <w:t>Moc silnika</w:t>
            </w:r>
          </w:p>
          <w:p w:rsidR="00D430C5" w:rsidRDefault="00D430C5" w:rsidP="008A0F05">
            <w:pPr>
              <w:jc w:val="both"/>
              <w:rPr>
                <w:sz w:val="24"/>
                <w:szCs w:val="24"/>
              </w:rPr>
            </w:pPr>
          </w:p>
        </w:tc>
        <w:tc>
          <w:tcPr>
            <w:tcW w:w="3071" w:type="dxa"/>
          </w:tcPr>
          <w:p w:rsidR="00220532" w:rsidRDefault="00D430C5" w:rsidP="008A0F05">
            <w:pPr>
              <w:jc w:val="both"/>
              <w:rPr>
                <w:sz w:val="24"/>
                <w:szCs w:val="24"/>
              </w:rPr>
            </w:pPr>
            <w:r>
              <w:rPr>
                <w:sz w:val="24"/>
                <w:szCs w:val="24"/>
              </w:rPr>
              <w:t>Min. 160 KM</w:t>
            </w:r>
          </w:p>
        </w:tc>
      </w:tr>
      <w:tr w:rsidR="00220532" w:rsidTr="008A0F05">
        <w:tc>
          <w:tcPr>
            <w:tcW w:w="534" w:type="dxa"/>
          </w:tcPr>
          <w:p w:rsidR="00220532" w:rsidRDefault="00D430C5" w:rsidP="008A0F05">
            <w:pPr>
              <w:jc w:val="both"/>
              <w:rPr>
                <w:sz w:val="24"/>
                <w:szCs w:val="24"/>
              </w:rPr>
            </w:pPr>
            <w:r>
              <w:rPr>
                <w:sz w:val="24"/>
                <w:szCs w:val="24"/>
              </w:rPr>
              <w:t>6</w:t>
            </w:r>
          </w:p>
        </w:tc>
        <w:tc>
          <w:tcPr>
            <w:tcW w:w="5607" w:type="dxa"/>
          </w:tcPr>
          <w:p w:rsidR="00220532" w:rsidRDefault="00D430C5" w:rsidP="008A0F05">
            <w:pPr>
              <w:jc w:val="both"/>
              <w:rPr>
                <w:sz w:val="24"/>
                <w:szCs w:val="24"/>
              </w:rPr>
            </w:pPr>
            <w:r>
              <w:rPr>
                <w:sz w:val="24"/>
                <w:szCs w:val="24"/>
              </w:rPr>
              <w:t xml:space="preserve">Rodzaj paliwa </w:t>
            </w:r>
          </w:p>
          <w:p w:rsidR="00D430C5" w:rsidRDefault="00D430C5" w:rsidP="008A0F05">
            <w:pPr>
              <w:jc w:val="both"/>
              <w:rPr>
                <w:sz w:val="24"/>
                <w:szCs w:val="24"/>
              </w:rPr>
            </w:pPr>
          </w:p>
        </w:tc>
        <w:tc>
          <w:tcPr>
            <w:tcW w:w="3071" w:type="dxa"/>
          </w:tcPr>
          <w:p w:rsidR="00220532" w:rsidRDefault="00D430C5" w:rsidP="008A0F05">
            <w:pPr>
              <w:jc w:val="both"/>
              <w:rPr>
                <w:sz w:val="24"/>
                <w:szCs w:val="24"/>
              </w:rPr>
            </w:pPr>
            <w:r>
              <w:rPr>
                <w:sz w:val="24"/>
                <w:szCs w:val="24"/>
              </w:rPr>
              <w:t>Olej napędowy</w:t>
            </w:r>
          </w:p>
        </w:tc>
      </w:tr>
      <w:tr w:rsidR="00220532" w:rsidTr="008A0F05">
        <w:tc>
          <w:tcPr>
            <w:tcW w:w="534" w:type="dxa"/>
          </w:tcPr>
          <w:p w:rsidR="00220532" w:rsidRDefault="00D430C5" w:rsidP="008A0F05">
            <w:pPr>
              <w:jc w:val="both"/>
              <w:rPr>
                <w:sz w:val="24"/>
                <w:szCs w:val="24"/>
              </w:rPr>
            </w:pPr>
            <w:r>
              <w:rPr>
                <w:sz w:val="24"/>
                <w:szCs w:val="24"/>
              </w:rPr>
              <w:t>7</w:t>
            </w:r>
          </w:p>
        </w:tc>
        <w:tc>
          <w:tcPr>
            <w:tcW w:w="5607" w:type="dxa"/>
          </w:tcPr>
          <w:p w:rsidR="00220532" w:rsidRDefault="00D430C5" w:rsidP="008A0F05">
            <w:pPr>
              <w:jc w:val="both"/>
              <w:rPr>
                <w:sz w:val="24"/>
                <w:szCs w:val="24"/>
              </w:rPr>
            </w:pPr>
            <w:r>
              <w:rPr>
                <w:sz w:val="24"/>
                <w:szCs w:val="24"/>
              </w:rPr>
              <w:t>Norma emisji spalin</w:t>
            </w:r>
          </w:p>
          <w:p w:rsidR="00D430C5" w:rsidRDefault="00D430C5" w:rsidP="008A0F05">
            <w:pPr>
              <w:jc w:val="both"/>
              <w:rPr>
                <w:sz w:val="24"/>
                <w:szCs w:val="24"/>
              </w:rPr>
            </w:pPr>
          </w:p>
        </w:tc>
        <w:tc>
          <w:tcPr>
            <w:tcW w:w="3071" w:type="dxa"/>
          </w:tcPr>
          <w:p w:rsidR="00220532" w:rsidRDefault="00D430C5" w:rsidP="008A0F05">
            <w:pPr>
              <w:jc w:val="both"/>
              <w:rPr>
                <w:sz w:val="24"/>
                <w:szCs w:val="24"/>
              </w:rPr>
            </w:pPr>
            <w:r>
              <w:rPr>
                <w:sz w:val="24"/>
                <w:szCs w:val="24"/>
              </w:rPr>
              <w:t>Euro 6</w:t>
            </w:r>
          </w:p>
        </w:tc>
      </w:tr>
      <w:tr w:rsidR="00220532" w:rsidTr="008A0F05">
        <w:tc>
          <w:tcPr>
            <w:tcW w:w="534" w:type="dxa"/>
          </w:tcPr>
          <w:p w:rsidR="00220532" w:rsidRDefault="00D430C5" w:rsidP="008A0F05">
            <w:pPr>
              <w:jc w:val="both"/>
              <w:rPr>
                <w:sz w:val="24"/>
                <w:szCs w:val="24"/>
              </w:rPr>
            </w:pPr>
            <w:r>
              <w:rPr>
                <w:sz w:val="24"/>
                <w:szCs w:val="24"/>
              </w:rPr>
              <w:t>8</w:t>
            </w:r>
          </w:p>
        </w:tc>
        <w:tc>
          <w:tcPr>
            <w:tcW w:w="5607" w:type="dxa"/>
          </w:tcPr>
          <w:p w:rsidR="00220532" w:rsidRDefault="00D430C5" w:rsidP="008A0F05">
            <w:pPr>
              <w:jc w:val="both"/>
              <w:rPr>
                <w:sz w:val="24"/>
                <w:szCs w:val="24"/>
              </w:rPr>
            </w:pPr>
            <w:r>
              <w:rPr>
                <w:sz w:val="24"/>
                <w:szCs w:val="24"/>
              </w:rPr>
              <w:t>Skrzynia biegów manualna 6-biegowa + 1 bieg wsteczny</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9</w:t>
            </w:r>
          </w:p>
        </w:tc>
        <w:tc>
          <w:tcPr>
            <w:tcW w:w="5607" w:type="dxa"/>
          </w:tcPr>
          <w:p w:rsidR="00220532" w:rsidRDefault="00D430C5" w:rsidP="008A0F05">
            <w:pPr>
              <w:jc w:val="both"/>
              <w:rPr>
                <w:sz w:val="24"/>
                <w:szCs w:val="24"/>
              </w:rPr>
            </w:pPr>
            <w:r>
              <w:rPr>
                <w:sz w:val="24"/>
                <w:szCs w:val="24"/>
              </w:rPr>
              <w:t>Wspomaganie układu kierowniczego (kierownica montowana po lewej stronie pojazdu)</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10</w:t>
            </w:r>
          </w:p>
        </w:tc>
        <w:tc>
          <w:tcPr>
            <w:tcW w:w="5607" w:type="dxa"/>
          </w:tcPr>
          <w:p w:rsidR="00220532" w:rsidRDefault="00D430C5" w:rsidP="008A0F05">
            <w:pPr>
              <w:jc w:val="both"/>
              <w:rPr>
                <w:sz w:val="24"/>
                <w:szCs w:val="24"/>
              </w:rPr>
            </w:pPr>
            <w:r>
              <w:rPr>
                <w:sz w:val="24"/>
                <w:szCs w:val="24"/>
              </w:rPr>
              <w:t>Hamulce tarczowe na przedniej i tylnej osi</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lastRenderedPageBreak/>
              <w:t>11</w:t>
            </w:r>
          </w:p>
        </w:tc>
        <w:tc>
          <w:tcPr>
            <w:tcW w:w="5607" w:type="dxa"/>
          </w:tcPr>
          <w:p w:rsidR="00220532" w:rsidRDefault="00D430C5" w:rsidP="008A0F05">
            <w:pPr>
              <w:jc w:val="both"/>
              <w:rPr>
                <w:sz w:val="24"/>
                <w:szCs w:val="24"/>
              </w:rPr>
            </w:pPr>
            <w:r>
              <w:rPr>
                <w:sz w:val="24"/>
                <w:szCs w:val="24"/>
              </w:rPr>
              <w:t>System zapobiegający zablokowaniu kół podczas hamowania (ABS)</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12</w:t>
            </w:r>
          </w:p>
        </w:tc>
        <w:tc>
          <w:tcPr>
            <w:tcW w:w="5607" w:type="dxa"/>
          </w:tcPr>
          <w:p w:rsidR="00220532" w:rsidRDefault="00D430C5" w:rsidP="008A0F05">
            <w:pPr>
              <w:jc w:val="both"/>
              <w:rPr>
                <w:sz w:val="24"/>
                <w:szCs w:val="24"/>
              </w:rPr>
            </w:pPr>
            <w:r>
              <w:rPr>
                <w:sz w:val="24"/>
                <w:szCs w:val="24"/>
              </w:rPr>
              <w:t>System optymalizacji przyczepności podczas przyspieszania (ASR)</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13</w:t>
            </w:r>
          </w:p>
        </w:tc>
        <w:tc>
          <w:tcPr>
            <w:tcW w:w="5607" w:type="dxa"/>
          </w:tcPr>
          <w:p w:rsidR="00220532" w:rsidRDefault="00D430C5" w:rsidP="008A0F05">
            <w:pPr>
              <w:jc w:val="both"/>
              <w:rPr>
                <w:sz w:val="24"/>
                <w:szCs w:val="24"/>
              </w:rPr>
            </w:pPr>
            <w:r>
              <w:rPr>
                <w:sz w:val="24"/>
                <w:szCs w:val="24"/>
              </w:rPr>
              <w:t>System stabilizacji toru jazdy (ESP) lub równoważny spełniający podobne zadania</w:t>
            </w: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14</w:t>
            </w:r>
          </w:p>
        </w:tc>
        <w:tc>
          <w:tcPr>
            <w:tcW w:w="5607" w:type="dxa"/>
          </w:tcPr>
          <w:p w:rsidR="00220532" w:rsidRDefault="00D430C5" w:rsidP="00D430C5">
            <w:pPr>
              <w:jc w:val="both"/>
              <w:rPr>
                <w:sz w:val="24"/>
                <w:szCs w:val="24"/>
              </w:rPr>
            </w:pPr>
            <w:r>
              <w:rPr>
                <w:sz w:val="24"/>
                <w:szCs w:val="24"/>
              </w:rPr>
              <w:t>Szyba przednia ze szkła klejonego</w:t>
            </w:r>
          </w:p>
          <w:p w:rsidR="00D430C5" w:rsidRDefault="00D430C5" w:rsidP="00D430C5">
            <w:pPr>
              <w:jc w:val="both"/>
              <w:rPr>
                <w:sz w:val="24"/>
                <w:szCs w:val="24"/>
              </w:rPr>
            </w:pPr>
          </w:p>
        </w:tc>
        <w:tc>
          <w:tcPr>
            <w:tcW w:w="3071" w:type="dxa"/>
          </w:tcPr>
          <w:p w:rsidR="00220532" w:rsidRDefault="00D430C5" w:rsidP="008A0F05">
            <w:pPr>
              <w:jc w:val="both"/>
              <w:rPr>
                <w:sz w:val="24"/>
                <w:szCs w:val="24"/>
              </w:rPr>
            </w:pPr>
            <w:r>
              <w:rPr>
                <w:sz w:val="24"/>
                <w:szCs w:val="24"/>
              </w:rPr>
              <w:t>wymagane</w:t>
            </w:r>
          </w:p>
        </w:tc>
      </w:tr>
      <w:tr w:rsidR="00220532" w:rsidTr="008A0F05">
        <w:tc>
          <w:tcPr>
            <w:tcW w:w="534" w:type="dxa"/>
          </w:tcPr>
          <w:p w:rsidR="00220532" w:rsidRDefault="00D430C5" w:rsidP="008A0F05">
            <w:pPr>
              <w:jc w:val="both"/>
              <w:rPr>
                <w:sz w:val="24"/>
                <w:szCs w:val="24"/>
              </w:rPr>
            </w:pPr>
            <w:r>
              <w:rPr>
                <w:sz w:val="24"/>
                <w:szCs w:val="24"/>
              </w:rPr>
              <w:t>15</w:t>
            </w:r>
          </w:p>
        </w:tc>
        <w:tc>
          <w:tcPr>
            <w:tcW w:w="5607" w:type="dxa"/>
          </w:tcPr>
          <w:p w:rsidR="00220532" w:rsidRDefault="00D26504" w:rsidP="008A0F05">
            <w:pPr>
              <w:jc w:val="both"/>
              <w:rPr>
                <w:sz w:val="24"/>
                <w:szCs w:val="24"/>
              </w:rPr>
            </w:pPr>
            <w:r>
              <w:rPr>
                <w:sz w:val="24"/>
                <w:szCs w:val="24"/>
              </w:rPr>
              <w:t xml:space="preserve">Drzwi przednie umożliwiające wsiadanie i wysiadanie opiekunowi </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16</w:t>
            </w:r>
          </w:p>
        </w:tc>
        <w:tc>
          <w:tcPr>
            <w:tcW w:w="5607" w:type="dxa"/>
          </w:tcPr>
          <w:p w:rsidR="00220532" w:rsidRDefault="00D26504" w:rsidP="008A0F05">
            <w:pPr>
              <w:jc w:val="both"/>
              <w:rPr>
                <w:sz w:val="24"/>
                <w:szCs w:val="24"/>
              </w:rPr>
            </w:pPr>
            <w:r>
              <w:rPr>
                <w:sz w:val="24"/>
                <w:szCs w:val="24"/>
              </w:rPr>
              <w:t>Dodatkowe przesuwane manualne drzwi boczne z prawej strony pojazdu, umożliwiające wsiadanie i wysiadanie pasażerom</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17</w:t>
            </w:r>
          </w:p>
        </w:tc>
        <w:tc>
          <w:tcPr>
            <w:tcW w:w="5607" w:type="dxa"/>
          </w:tcPr>
          <w:p w:rsidR="00220532" w:rsidRDefault="00D26504" w:rsidP="008A0F05">
            <w:pPr>
              <w:jc w:val="both"/>
              <w:rPr>
                <w:sz w:val="24"/>
                <w:szCs w:val="24"/>
              </w:rPr>
            </w:pPr>
            <w:r>
              <w:rPr>
                <w:sz w:val="24"/>
                <w:szCs w:val="24"/>
              </w:rPr>
              <w:t>Obniżony dwustopniowy podest ułatwiający wsiadanie i wysiadanie z kabiny pasażerskiej</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18</w:t>
            </w:r>
          </w:p>
        </w:tc>
        <w:tc>
          <w:tcPr>
            <w:tcW w:w="5607" w:type="dxa"/>
          </w:tcPr>
          <w:p w:rsidR="00220532" w:rsidRDefault="00D26504" w:rsidP="008A0F05">
            <w:pPr>
              <w:jc w:val="both"/>
              <w:rPr>
                <w:sz w:val="24"/>
                <w:szCs w:val="24"/>
              </w:rPr>
            </w:pPr>
            <w:r>
              <w:rPr>
                <w:sz w:val="24"/>
                <w:szCs w:val="24"/>
              </w:rPr>
              <w:t>Poręcz ułatwiająca wsiadanie i wysiadanie z kabiny pasażerskiej</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19</w:t>
            </w:r>
          </w:p>
        </w:tc>
        <w:tc>
          <w:tcPr>
            <w:tcW w:w="5607" w:type="dxa"/>
          </w:tcPr>
          <w:p w:rsidR="00220532" w:rsidRDefault="00D26504" w:rsidP="008A0F05">
            <w:pPr>
              <w:jc w:val="both"/>
              <w:rPr>
                <w:sz w:val="24"/>
                <w:szCs w:val="24"/>
              </w:rPr>
            </w:pPr>
            <w:r>
              <w:rPr>
                <w:sz w:val="24"/>
                <w:szCs w:val="24"/>
              </w:rPr>
              <w:t>Nadwozie boczne w pełni oszklone, szyby podwójne, panoramiczne, termoizolacyjne</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20</w:t>
            </w:r>
          </w:p>
        </w:tc>
        <w:tc>
          <w:tcPr>
            <w:tcW w:w="5607" w:type="dxa"/>
          </w:tcPr>
          <w:p w:rsidR="00220532" w:rsidRDefault="00D26504" w:rsidP="008A0F05">
            <w:pPr>
              <w:jc w:val="both"/>
              <w:rPr>
                <w:sz w:val="24"/>
                <w:szCs w:val="24"/>
              </w:rPr>
            </w:pPr>
            <w:r>
              <w:rPr>
                <w:sz w:val="24"/>
                <w:szCs w:val="24"/>
              </w:rPr>
              <w:t>Okna w drzwiach tylnych</w:t>
            </w:r>
          </w:p>
          <w:p w:rsidR="00D26504" w:rsidRDefault="00D26504" w:rsidP="008A0F05">
            <w:pPr>
              <w:jc w:val="both"/>
              <w:rPr>
                <w:sz w:val="24"/>
                <w:szCs w:val="24"/>
              </w:rPr>
            </w:pP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21</w:t>
            </w:r>
          </w:p>
        </w:tc>
        <w:tc>
          <w:tcPr>
            <w:tcW w:w="5607" w:type="dxa"/>
          </w:tcPr>
          <w:p w:rsidR="00220532" w:rsidRDefault="00D26504" w:rsidP="008A0F05">
            <w:pPr>
              <w:jc w:val="both"/>
              <w:rPr>
                <w:sz w:val="24"/>
                <w:szCs w:val="24"/>
              </w:rPr>
            </w:pPr>
            <w:r>
              <w:rPr>
                <w:sz w:val="24"/>
                <w:szCs w:val="24"/>
              </w:rPr>
              <w:t>Elektrycznie sterowane i podgrzewane lusterka zewnętrzne , ze zintegrowanymi kierunkowskazami</w:t>
            </w:r>
          </w:p>
        </w:tc>
        <w:tc>
          <w:tcPr>
            <w:tcW w:w="3071" w:type="dxa"/>
          </w:tcPr>
          <w:p w:rsidR="00220532" w:rsidRDefault="00D26504" w:rsidP="008A0F05">
            <w:pPr>
              <w:jc w:val="both"/>
              <w:rPr>
                <w:sz w:val="24"/>
                <w:szCs w:val="24"/>
              </w:rPr>
            </w:pPr>
            <w:r>
              <w:rPr>
                <w:sz w:val="24"/>
                <w:szCs w:val="24"/>
              </w:rPr>
              <w:t>wymagane</w:t>
            </w:r>
          </w:p>
        </w:tc>
      </w:tr>
      <w:tr w:rsidR="00220532" w:rsidTr="008A0F05">
        <w:tc>
          <w:tcPr>
            <w:tcW w:w="534" w:type="dxa"/>
          </w:tcPr>
          <w:p w:rsidR="00220532" w:rsidRDefault="00D26504" w:rsidP="008A0F05">
            <w:pPr>
              <w:jc w:val="both"/>
              <w:rPr>
                <w:sz w:val="24"/>
                <w:szCs w:val="24"/>
              </w:rPr>
            </w:pPr>
            <w:r>
              <w:rPr>
                <w:sz w:val="24"/>
                <w:szCs w:val="24"/>
              </w:rPr>
              <w:t>22</w:t>
            </w:r>
          </w:p>
        </w:tc>
        <w:tc>
          <w:tcPr>
            <w:tcW w:w="5607" w:type="dxa"/>
          </w:tcPr>
          <w:p w:rsidR="00220532" w:rsidRDefault="00D26504" w:rsidP="008A0F05">
            <w:pPr>
              <w:jc w:val="both"/>
              <w:rPr>
                <w:sz w:val="24"/>
                <w:szCs w:val="24"/>
              </w:rPr>
            </w:pPr>
            <w:r>
              <w:rPr>
                <w:sz w:val="24"/>
                <w:szCs w:val="24"/>
              </w:rPr>
              <w:t>Światła do jazdy dziennej</w:t>
            </w:r>
          </w:p>
          <w:p w:rsidR="00D26504" w:rsidRDefault="00D26504" w:rsidP="008A0F05">
            <w:pPr>
              <w:jc w:val="both"/>
              <w:rPr>
                <w:sz w:val="24"/>
                <w:szCs w:val="24"/>
              </w:rPr>
            </w:pPr>
          </w:p>
        </w:tc>
        <w:tc>
          <w:tcPr>
            <w:tcW w:w="3071" w:type="dxa"/>
          </w:tcPr>
          <w:p w:rsidR="00220532" w:rsidRDefault="00D26504" w:rsidP="008A0F05">
            <w:pPr>
              <w:jc w:val="both"/>
              <w:rPr>
                <w:sz w:val="24"/>
                <w:szCs w:val="24"/>
              </w:rPr>
            </w:pPr>
            <w:r>
              <w:rPr>
                <w:sz w:val="24"/>
                <w:szCs w:val="24"/>
              </w:rPr>
              <w:t>wymagane</w:t>
            </w:r>
          </w:p>
        </w:tc>
      </w:tr>
      <w:tr w:rsidR="00D26504" w:rsidTr="00812AC6">
        <w:tc>
          <w:tcPr>
            <w:tcW w:w="534" w:type="dxa"/>
          </w:tcPr>
          <w:p w:rsidR="00D26504" w:rsidRDefault="00D26504" w:rsidP="00812AC6">
            <w:pPr>
              <w:jc w:val="both"/>
              <w:rPr>
                <w:sz w:val="24"/>
                <w:szCs w:val="24"/>
              </w:rPr>
            </w:pPr>
            <w:r>
              <w:rPr>
                <w:sz w:val="24"/>
                <w:szCs w:val="24"/>
              </w:rPr>
              <w:t>23</w:t>
            </w:r>
          </w:p>
        </w:tc>
        <w:tc>
          <w:tcPr>
            <w:tcW w:w="5607" w:type="dxa"/>
          </w:tcPr>
          <w:p w:rsidR="00D26504" w:rsidRDefault="00D26504" w:rsidP="00812AC6">
            <w:pPr>
              <w:jc w:val="both"/>
              <w:rPr>
                <w:sz w:val="24"/>
                <w:szCs w:val="24"/>
              </w:rPr>
            </w:pPr>
            <w:r>
              <w:rPr>
                <w:sz w:val="24"/>
                <w:szCs w:val="24"/>
              </w:rPr>
              <w:t>Regulacja zasięgu reflektorów</w:t>
            </w:r>
          </w:p>
          <w:p w:rsidR="00D26504" w:rsidRDefault="00D26504" w:rsidP="00812AC6">
            <w:pPr>
              <w:jc w:val="both"/>
              <w:rPr>
                <w:sz w:val="24"/>
                <w:szCs w:val="24"/>
              </w:rPr>
            </w:pPr>
          </w:p>
        </w:tc>
        <w:tc>
          <w:tcPr>
            <w:tcW w:w="3071" w:type="dxa"/>
          </w:tcPr>
          <w:p w:rsidR="00D26504" w:rsidRDefault="00D26504" w:rsidP="00812AC6">
            <w:pPr>
              <w:jc w:val="both"/>
              <w:rPr>
                <w:sz w:val="24"/>
                <w:szCs w:val="24"/>
              </w:rPr>
            </w:pPr>
            <w:r>
              <w:rPr>
                <w:sz w:val="24"/>
                <w:szCs w:val="24"/>
              </w:rPr>
              <w:t>wymagane</w:t>
            </w:r>
          </w:p>
        </w:tc>
      </w:tr>
      <w:tr w:rsidR="00D26504" w:rsidTr="00812AC6">
        <w:tc>
          <w:tcPr>
            <w:tcW w:w="534" w:type="dxa"/>
          </w:tcPr>
          <w:p w:rsidR="00D26504" w:rsidRDefault="00D26504" w:rsidP="00812AC6">
            <w:pPr>
              <w:jc w:val="both"/>
              <w:rPr>
                <w:sz w:val="24"/>
                <w:szCs w:val="24"/>
              </w:rPr>
            </w:pPr>
            <w:r>
              <w:rPr>
                <w:sz w:val="24"/>
                <w:szCs w:val="24"/>
              </w:rPr>
              <w:t>24</w:t>
            </w:r>
          </w:p>
        </w:tc>
        <w:tc>
          <w:tcPr>
            <w:tcW w:w="5607" w:type="dxa"/>
          </w:tcPr>
          <w:p w:rsidR="00D26504" w:rsidRDefault="00D26504" w:rsidP="00812AC6">
            <w:pPr>
              <w:jc w:val="both"/>
              <w:rPr>
                <w:sz w:val="24"/>
                <w:szCs w:val="24"/>
              </w:rPr>
            </w:pPr>
            <w:r>
              <w:rPr>
                <w:sz w:val="24"/>
                <w:szCs w:val="24"/>
              </w:rPr>
              <w:t>Światła przeciwmgłowe z tyłu pojazdu</w:t>
            </w:r>
          </w:p>
        </w:tc>
        <w:tc>
          <w:tcPr>
            <w:tcW w:w="3071" w:type="dxa"/>
          </w:tcPr>
          <w:p w:rsidR="00D26504" w:rsidRDefault="00264A51" w:rsidP="00812AC6">
            <w:pPr>
              <w:jc w:val="both"/>
              <w:rPr>
                <w:sz w:val="24"/>
                <w:szCs w:val="24"/>
              </w:rPr>
            </w:pPr>
            <w:r>
              <w:rPr>
                <w:sz w:val="24"/>
                <w:szCs w:val="24"/>
              </w:rPr>
              <w:t>w</w:t>
            </w:r>
            <w:r w:rsidR="00D26504">
              <w:rPr>
                <w:sz w:val="24"/>
                <w:szCs w:val="24"/>
              </w:rPr>
              <w:t>ymagane</w:t>
            </w:r>
          </w:p>
          <w:p w:rsidR="00D26504" w:rsidRDefault="00D26504" w:rsidP="00812AC6">
            <w:pPr>
              <w:jc w:val="both"/>
              <w:rPr>
                <w:sz w:val="24"/>
                <w:szCs w:val="24"/>
              </w:rPr>
            </w:pPr>
          </w:p>
        </w:tc>
      </w:tr>
      <w:tr w:rsidR="00D26504" w:rsidTr="00812AC6">
        <w:tc>
          <w:tcPr>
            <w:tcW w:w="534" w:type="dxa"/>
          </w:tcPr>
          <w:p w:rsidR="00D26504" w:rsidRDefault="00D26504" w:rsidP="00812AC6">
            <w:pPr>
              <w:jc w:val="both"/>
              <w:rPr>
                <w:sz w:val="24"/>
                <w:szCs w:val="24"/>
              </w:rPr>
            </w:pPr>
            <w:r>
              <w:rPr>
                <w:sz w:val="24"/>
                <w:szCs w:val="24"/>
              </w:rPr>
              <w:t>25</w:t>
            </w:r>
          </w:p>
        </w:tc>
        <w:tc>
          <w:tcPr>
            <w:tcW w:w="5607" w:type="dxa"/>
          </w:tcPr>
          <w:p w:rsidR="00D26504" w:rsidRDefault="00D26504" w:rsidP="00812AC6">
            <w:pPr>
              <w:jc w:val="both"/>
              <w:rPr>
                <w:sz w:val="24"/>
                <w:szCs w:val="24"/>
              </w:rPr>
            </w:pPr>
            <w:r>
              <w:rPr>
                <w:sz w:val="24"/>
                <w:szCs w:val="24"/>
              </w:rPr>
              <w:t>Dodatkowe trzecie światło hamowania STOP</w:t>
            </w:r>
          </w:p>
          <w:p w:rsidR="00D26504" w:rsidRDefault="00D26504" w:rsidP="00812AC6">
            <w:pPr>
              <w:jc w:val="both"/>
              <w:rPr>
                <w:sz w:val="24"/>
                <w:szCs w:val="24"/>
              </w:rPr>
            </w:pPr>
          </w:p>
        </w:tc>
        <w:tc>
          <w:tcPr>
            <w:tcW w:w="3071" w:type="dxa"/>
          </w:tcPr>
          <w:p w:rsidR="00D26504" w:rsidRDefault="00D26504" w:rsidP="00812AC6">
            <w:pPr>
              <w:jc w:val="both"/>
              <w:rPr>
                <w:sz w:val="24"/>
                <w:szCs w:val="24"/>
              </w:rPr>
            </w:pPr>
            <w:r>
              <w:rPr>
                <w:sz w:val="24"/>
                <w:szCs w:val="24"/>
              </w:rPr>
              <w:t>wymagane</w:t>
            </w:r>
          </w:p>
        </w:tc>
      </w:tr>
      <w:tr w:rsidR="00D26504" w:rsidTr="00812AC6">
        <w:tc>
          <w:tcPr>
            <w:tcW w:w="534" w:type="dxa"/>
          </w:tcPr>
          <w:p w:rsidR="00D26504" w:rsidRDefault="00D26504" w:rsidP="00812AC6">
            <w:pPr>
              <w:jc w:val="both"/>
              <w:rPr>
                <w:sz w:val="24"/>
                <w:szCs w:val="24"/>
              </w:rPr>
            </w:pPr>
            <w:r>
              <w:rPr>
                <w:sz w:val="24"/>
                <w:szCs w:val="24"/>
              </w:rPr>
              <w:t>26</w:t>
            </w:r>
          </w:p>
        </w:tc>
        <w:tc>
          <w:tcPr>
            <w:tcW w:w="5607" w:type="dxa"/>
          </w:tcPr>
          <w:p w:rsidR="00D26504" w:rsidRDefault="00D26504" w:rsidP="00812AC6">
            <w:pPr>
              <w:jc w:val="both"/>
              <w:rPr>
                <w:sz w:val="24"/>
                <w:szCs w:val="24"/>
              </w:rPr>
            </w:pPr>
            <w:r>
              <w:rPr>
                <w:sz w:val="24"/>
                <w:szCs w:val="24"/>
              </w:rPr>
              <w:t>Sygnalizator cofania</w:t>
            </w:r>
          </w:p>
          <w:p w:rsidR="00D26504" w:rsidRDefault="00D26504" w:rsidP="00812AC6">
            <w:pPr>
              <w:jc w:val="both"/>
              <w:rPr>
                <w:sz w:val="24"/>
                <w:szCs w:val="24"/>
              </w:rPr>
            </w:pPr>
          </w:p>
        </w:tc>
        <w:tc>
          <w:tcPr>
            <w:tcW w:w="3071" w:type="dxa"/>
          </w:tcPr>
          <w:p w:rsidR="00D26504" w:rsidRDefault="00D26504" w:rsidP="00812AC6">
            <w:pPr>
              <w:jc w:val="both"/>
              <w:rPr>
                <w:sz w:val="24"/>
                <w:szCs w:val="24"/>
              </w:rPr>
            </w:pPr>
            <w:r>
              <w:rPr>
                <w:sz w:val="24"/>
                <w:szCs w:val="24"/>
              </w:rPr>
              <w:t>wymagane</w:t>
            </w:r>
          </w:p>
        </w:tc>
      </w:tr>
      <w:tr w:rsidR="00D26504" w:rsidTr="00D26504">
        <w:tc>
          <w:tcPr>
            <w:tcW w:w="534" w:type="dxa"/>
          </w:tcPr>
          <w:p w:rsidR="00D26504" w:rsidRDefault="00D26504" w:rsidP="00812AC6">
            <w:pPr>
              <w:jc w:val="both"/>
              <w:rPr>
                <w:sz w:val="24"/>
                <w:szCs w:val="24"/>
              </w:rPr>
            </w:pPr>
            <w:r>
              <w:rPr>
                <w:sz w:val="24"/>
                <w:szCs w:val="24"/>
              </w:rPr>
              <w:t>27</w:t>
            </w:r>
          </w:p>
        </w:tc>
        <w:tc>
          <w:tcPr>
            <w:tcW w:w="5607" w:type="dxa"/>
          </w:tcPr>
          <w:p w:rsidR="00D26504" w:rsidRDefault="00D26504" w:rsidP="00812AC6">
            <w:pPr>
              <w:jc w:val="both"/>
              <w:rPr>
                <w:sz w:val="24"/>
                <w:szCs w:val="24"/>
              </w:rPr>
            </w:pPr>
            <w:r>
              <w:rPr>
                <w:sz w:val="24"/>
                <w:szCs w:val="24"/>
              </w:rPr>
              <w:t>Regulowany fotel kierowcy wyposażony w zagłówek</w:t>
            </w:r>
            <w:r w:rsidR="00264A51">
              <w:rPr>
                <w:sz w:val="24"/>
                <w:szCs w:val="24"/>
              </w:rPr>
              <w:t xml:space="preserve"> i trzypunktowe pasy bezpieczeństwa z ograniczeniem napięcia</w:t>
            </w:r>
          </w:p>
        </w:tc>
        <w:tc>
          <w:tcPr>
            <w:tcW w:w="3071" w:type="dxa"/>
          </w:tcPr>
          <w:p w:rsidR="00D26504" w:rsidRDefault="00264A51" w:rsidP="00812AC6">
            <w:pPr>
              <w:jc w:val="both"/>
              <w:rPr>
                <w:sz w:val="24"/>
                <w:szCs w:val="24"/>
              </w:rPr>
            </w:pPr>
            <w:r>
              <w:rPr>
                <w:sz w:val="24"/>
                <w:szCs w:val="24"/>
              </w:rPr>
              <w:t>w</w:t>
            </w:r>
            <w:r w:rsidR="00D26504">
              <w:rPr>
                <w:sz w:val="24"/>
                <w:szCs w:val="24"/>
              </w:rPr>
              <w:t>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28</w:t>
            </w:r>
          </w:p>
        </w:tc>
        <w:tc>
          <w:tcPr>
            <w:tcW w:w="5607" w:type="dxa"/>
          </w:tcPr>
          <w:p w:rsidR="00D26504" w:rsidRDefault="00264A51" w:rsidP="00812AC6">
            <w:pPr>
              <w:jc w:val="both"/>
              <w:rPr>
                <w:sz w:val="24"/>
                <w:szCs w:val="24"/>
              </w:rPr>
            </w:pPr>
            <w:r>
              <w:rPr>
                <w:sz w:val="24"/>
                <w:szCs w:val="24"/>
              </w:rPr>
              <w:t>Poduszka powietrzna kierowcy</w:t>
            </w:r>
          </w:p>
        </w:tc>
        <w:tc>
          <w:tcPr>
            <w:tcW w:w="3071" w:type="dxa"/>
          </w:tcPr>
          <w:p w:rsidR="00D26504" w:rsidRDefault="00264A51" w:rsidP="00812AC6">
            <w:pPr>
              <w:jc w:val="both"/>
              <w:rPr>
                <w:sz w:val="24"/>
                <w:szCs w:val="24"/>
              </w:rPr>
            </w:pPr>
            <w:r>
              <w:rPr>
                <w:sz w:val="24"/>
                <w:szCs w:val="24"/>
              </w:rPr>
              <w:t>wymagane</w:t>
            </w:r>
          </w:p>
          <w:p w:rsidR="00264A51" w:rsidRDefault="00264A51"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29</w:t>
            </w:r>
          </w:p>
        </w:tc>
        <w:tc>
          <w:tcPr>
            <w:tcW w:w="5607" w:type="dxa"/>
          </w:tcPr>
          <w:p w:rsidR="00D26504" w:rsidRDefault="00264A51" w:rsidP="00812AC6">
            <w:pPr>
              <w:jc w:val="both"/>
              <w:rPr>
                <w:sz w:val="24"/>
                <w:szCs w:val="24"/>
              </w:rPr>
            </w:pPr>
            <w:r>
              <w:rPr>
                <w:sz w:val="24"/>
                <w:szCs w:val="24"/>
              </w:rPr>
              <w:t>Lusterko wsteczne wewnętrzne</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30</w:t>
            </w:r>
          </w:p>
        </w:tc>
        <w:tc>
          <w:tcPr>
            <w:tcW w:w="5607" w:type="dxa"/>
          </w:tcPr>
          <w:p w:rsidR="00D26504" w:rsidRDefault="00264A51" w:rsidP="00812AC6">
            <w:pPr>
              <w:jc w:val="both"/>
              <w:rPr>
                <w:sz w:val="24"/>
                <w:szCs w:val="24"/>
              </w:rPr>
            </w:pPr>
            <w:r>
              <w:rPr>
                <w:sz w:val="24"/>
                <w:szCs w:val="24"/>
              </w:rPr>
              <w:t>Podłoga wodoodporna wykonana z wykładziny antypoślizgowej</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31</w:t>
            </w:r>
          </w:p>
        </w:tc>
        <w:tc>
          <w:tcPr>
            <w:tcW w:w="5607" w:type="dxa"/>
          </w:tcPr>
          <w:p w:rsidR="00D26504" w:rsidRDefault="00264A51" w:rsidP="00812AC6">
            <w:pPr>
              <w:jc w:val="both"/>
              <w:rPr>
                <w:sz w:val="24"/>
                <w:szCs w:val="24"/>
              </w:rPr>
            </w:pPr>
            <w:r>
              <w:rPr>
                <w:sz w:val="24"/>
                <w:szCs w:val="24"/>
              </w:rPr>
              <w:t>Ilość miejsc siedzących 19+1 (kierowca) z opcją umożliwiającą łatwy demontaż foteli pasażerskich znajdujących się na szynach podłogowych w celu sprawnego stworzenia miejsca do przewozu min. 1 osoby na wózku inwalidzkim</w:t>
            </w:r>
          </w:p>
          <w:p w:rsidR="00264A51" w:rsidRDefault="00264A51" w:rsidP="00812AC6">
            <w:pPr>
              <w:jc w:val="both"/>
              <w:rPr>
                <w:sz w:val="24"/>
                <w:szCs w:val="24"/>
              </w:rPr>
            </w:pPr>
          </w:p>
          <w:p w:rsidR="00264A51" w:rsidRDefault="00264A51" w:rsidP="00812AC6">
            <w:pPr>
              <w:jc w:val="both"/>
              <w:rPr>
                <w:sz w:val="24"/>
                <w:szCs w:val="24"/>
              </w:rPr>
            </w:pPr>
          </w:p>
        </w:tc>
        <w:tc>
          <w:tcPr>
            <w:tcW w:w="3071" w:type="dxa"/>
          </w:tcPr>
          <w:p w:rsidR="00264A51" w:rsidRDefault="00264A51" w:rsidP="00264A51">
            <w:pPr>
              <w:jc w:val="both"/>
              <w:rPr>
                <w:sz w:val="24"/>
                <w:szCs w:val="24"/>
              </w:rPr>
            </w:pPr>
            <w:r>
              <w:rPr>
                <w:sz w:val="24"/>
                <w:szCs w:val="24"/>
              </w:rPr>
              <w:lastRenderedPageBreak/>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lastRenderedPageBreak/>
              <w:t>32</w:t>
            </w:r>
          </w:p>
        </w:tc>
        <w:tc>
          <w:tcPr>
            <w:tcW w:w="5607" w:type="dxa"/>
          </w:tcPr>
          <w:p w:rsidR="00D26504" w:rsidRDefault="00264A51" w:rsidP="00812AC6">
            <w:pPr>
              <w:jc w:val="both"/>
              <w:rPr>
                <w:sz w:val="24"/>
                <w:szCs w:val="24"/>
              </w:rPr>
            </w:pPr>
            <w:r>
              <w:rPr>
                <w:sz w:val="24"/>
                <w:szCs w:val="24"/>
              </w:rPr>
              <w:t>Fotele w kabinie pasażerskiej uchylno-rozsuwane wykonane z tapicerki materiałowej o wysokiej wytrzymałości na przetarcia</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33</w:t>
            </w:r>
          </w:p>
        </w:tc>
        <w:tc>
          <w:tcPr>
            <w:tcW w:w="5607" w:type="dxa"/>
          </w:tcPr>
          <w:p w:rsidR="00D26504" w:rsidRDefault="00264A51" w:rsidP="00264A51">
            <w:pPr>
              <w:jc w:val="both"/>
              <w:rPr>
                <w:sz w:val="24"/>
                <w:szCs w:val="24"/>
              </w:rPr>
            </w:pPr>
            <w:r>
              <w:rPr>
                <w:sz w:val="24"/>
                <w:szCs w:val="24"/>
              </w:rPr>
              <w:t xml:space="preserve">Fotele w kabinie pasażerskiej wyposażone w trzypunktowe pasy bezpieczeństwa z ograniczeniem napięcia i zagłówki </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34</w:t>
            </w:r>
          </w:p>
        </w:tc>
        <w:tc>
          <w:tcPr>
            <w:tcW w:w="5607" w:type="dxa"/>
          </w:tcPr>
          <w:p w:rsidR="00D26504" w:rsidRDefault="00264A51" w:rsidP="00812AC6">
            <w:pPr>
              <w:jc w:val="both"/>
              <w:rPr>
                <w:sz w:val="24"/>
                <w:szCs w:val="24"/>
              </w:rPr>
            </w:pPr>
            <w:r>
              <w:rPr>
                <w:sz w:val="24"/>
                <w:szCs w:val="24"/>
              </w:rPr>
              <w:t>Zasłonki przeciwsłoneczne w oknach przedziału pasażerskiego</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35</w:t>
            </w:r>
          </w:p>
        </w:tc>
        <w:tc>
          <w:tcPr>
            <w:tcW w:w="5607" w:type="dxa"/>
          </w:tcPr>
          <w:p w:rsidR="00D26504" w:rsidRDefault="00264A51" w:rsidP="00812AC6">
            <w:pPr>
              <w:jc w:val="both"/>
              <w:rPr>
                <w:sz w:val="24"/>
                <w:szCs w:val="24"/>
              </w:rPr>
            </w:pPr>
            <w:r>
              <w:rPr>
                <w:sz w:val="24"/>
                <w:szCs w:val="24"/>
              </w:rPr>
              <w:t>Młoteczki do zbicia szyb (3 szt.)</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36</w:t>
            </w:r>
          </w:p>
        </w:tc>
        <w:tc>
          <w:tcPr>
            <w:tcW w:w="5607" w:type="dxa"/>
          </w:tcPr>
          <w:p w:rsidR="00D26504" w:rsidRDefault="00264A51" w:rsidP="00812AC6">
            <w:pPr>
              <w:jc w:val="both"/>
              <w:rPr>
                <w:sz w:val="24"/>
                <w:szCs w:val="24"/>
              </w:rPr>
            </w:pPr>
            <w:r>
              <w:rPr>
                <w:sz w:val="24"/>
                <w:szCs w:val="24"/>
              </w:rPr>
              <w:t>Pełne tapicerowanie przestrzeni pasażerskiej-pokrycie ścian, sufitu</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37</w:t>
            </w:r>
          </w:p>
        </w:tc>
        <w:tc>
          <w:tcPr>
            <w:tcW w:w="5607" w:type="dxa"/>
          </w:tcPr>
          <w:p w:rsidR="00D26504" w:rsidRDefault="00264A51" w:rsidP="00812AC6">
            <w:pPr>
              <w:jc w:val="both"/>
              <w:rPr>
                <w:sz w:val="24"/>
                <w:szCs w:val="24"/>
              </w:rPr>
            </w:pPr>
            <w:r>
              <w:rPr>
                <w:sz w:val="24"/>
                <w:szCs w:val="24"/>
              </w:rPr>
              <w:t>Klimatyzacja kierowcy</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38</w:t>
            </w:r>
          </w:p>
        </w:tc>
        <w:tc>
          <w:tcPr>
            <w:tcW w:w="5607" w:type="dxa"/>
          </w:tcPr>
          <w:p w:rsidR="00D26504" w:rsidRDefault="00264A51" w:rsidP="00812AC6">
            <w:pPr>
              <w:jc w:val="both"/>
              <w:rPr>
                <w:sz w:val="24"/>
                <w:szCs w:val="24"/>
              </w:rPr>
            </w:pPr>
            <w:r>
              <w:rPr>
                <w:sz w:val="24"/>
                <w:szCs w:val="24"/>
              </w:rPr>
              <w:t>Klimatyzacja części pasażerskiej (wyposażona w skraplacz dachowy) z centralnym nadmuchem</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39</w:t>
            </w:r>
          </w:p>
        </w:tc>
        <w:tc>
          <w:tcPr>
            <w:tcW w:w="5607" w:type="dxa"/>
          </w:tcPr>
          <w:p w:rsidR="00D26504" w:rsidRDefault="00264A51" w:rsidP="00812AC6">
            <w:pPr>
              <w:jc w:val="both"/>
              <w:rPr>
                <w:sz w:val="24"/>
                <w:szCs w:val="24"/>
              </w:rPr>
            </w:pPr>
            <w:r>
              <w:rPr>
                <w:sz w:val="24"/>
                <w:szCs w:val="24"/>
              </w:rPr>
              <w:t>Radioodtwarzacz CD wraz z głośnikami w przedniej i tylnej części</w:t>
            </w:r>
          </w:p>
        </w:tc>
        <w:tc>
          <w:tcPr>
            <w:tcW w:w="3071" w:type="dxa"/>
          </w:tcPr>
          <w:p w:rsidR="00264A51" w:rsidRDefault="00264A51" w:rsidP="00264A51">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264A51" w:rsidP="00812AC6">
            <w:pPr>
              <w:jc w:val="both"/>
              <w:rPr>
                <w:sz w:val="24"/>
                <w:szCs w:val="24"/>
              </w:rPr>
            </w:pPr>
            <w:r>
              <w:rPr>
                <w:sz w:val="24"/>
                <w:szCs w:val="24"/>
              </w:rPr>
              <w:t>40</w:t>
            </w:r>
          </w:p>
        </w:tc>
        <w:tc>
          <w:tcPr>
            <w:tcW w:w="5607" w:type="dxa"/>
          </w:tcPr>
          <w:p w:rsidR="00D26504" w:rsidRDefault="00A40983" w:rsidP="00812AC6">
            <w:pPr>
              <w:jc w:val="both"/>
              <w:rPr>
                <w:sz w:val="24"/>
                <w:szCs w:val="24"/>
              </w:rPr>
            </w:pPr>
            <w:r>
              <w:rPr>
                <w:sz w:val="24"/>
                <w:szCs w:val="24"/>
              </w:rPr>
              <w:t>Oświetlenie stopnia bocznego –wejściowego pojazdu</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A40983" w:rsidP="00812AC6">
            <w:pPr>
              <w:jc w:val="both"/>
              <w:rPr>
                <w:sz w:val="24"/>
                <w:szCs w:val="24"/>
              </w:rPr>
            </w:pPr>
            <w:r>
              <w:rPr>
                <w:sz w:val="24"/>
                <w:szCs w:val="24"/>
              </w:rPr>
              <w:t>41</w:t>
            </w:r>
          </w:p>
        </w:tc>
        <w:tc>
          <w:tcPr>
            <w:tcW w:w="5607" w:type="dxa"/>
          </w:tcPr>
          <w:p w:rsidR="00D26504" w:rsidRDefault="00A40983" w:rsidP="00812AC6">
            <w:pPr>
              <w:jc w:val="both"/>
              <w:rPr>
                <w:sz w:val="24"/>
                <w:szCs w:val="24"/>
              </w:rPr>
            </w:pPr>
            <w:r>
              <w:rPr>
                <w:sz w:val="24"/>
                <w:szCs w:val="24"/>
              </w:rPr>
              <w:t>Oświetlenie przejścia w części pasażerskiej</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A40983" w:rsidP="00812AC6">
            <w:pPr>
              <w:jc w:val="both"/>
              <w:rPr>
                <w:sz w:val="24"/>
                <w:szCs w:val="24"/>
              </w:rPr>
            </w:pPr>
            <w:r>
              <w:rPr>
                <w:sz w:val="24"/>
                <w:szCs w:val="24"/>
              </w:rPr>
              <w:t>42</w:t>
            </w:r>
          </w:p>
        </w:tc>
        <w:tc>
          <w:tcPr>
            <w:tcW w:w="5607" w:type="dxa"/>
          </w:tcPr>
          <w:p w:rsidR="00D26504" w:rsidRDefault="00A40983" w:rsidP="00812AC6">
            <w:pPr>
              <w:jc w:val="both"/>
              <w:rPr>
                <w:sz w:val="24"/>
                <w:szCs w:val="24"/>
              </w:rPr>
            </w:pPr>
            <w:r>
              <w:rPr>
                <w:sz w:val="24"/>
                <w:szCs w:val="24"/>
              </w:rPr>
              <w:t>Oświetlenie przedziału pasażerskiego podzielone na strefy</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A40983" w:rsidP="00812AC6">
            <w:pPr>
              <w:jc w:val="both"/>
              <w:rPr>
                <w:sz w:val="24"/>
                <w:szCs w:val="24"/>
              </w:rPr>
            </w:pPr>
            <w:r>
              <w:rPr>
                <w:sz w:val="24"/>
                <w:szCs w:val="24"/>
              </w:rPr>
              <w:t>43</w:t>
            </w:r>
          </w:p>
        </w:tc>
        <w:tc>
          <w:tcPr>
            <w:tcW w:w="5607" w:type="dxa"/>
          </w:tcPr>
          <w:p w:rsidR="00D26504" w:rsidRDefault="00A40983" w:rsidP="00812AC6">
            <w:pPr>
              <w:jc w:val="both"/>
              <w:rPr>
                <w:sz w:val="24"/>
                <w:szCs w:val="24"/>
              </w:rPr>
            </w:pPr>
            <w:r>
              <w:rPr>
                <w:sz w:val="24"/>
                <w:szCs w:val="24"/>
              </w:rPr>
              <w:t>Elektrycznie sterowane szyby boczne i przednie</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A40983" w:rsidP="00812AC6">
            <w:pPr>
              <w:jc w:val="both"/>
              <w:rPr>
                <w:sz w:val="24"/>
                <w:szCs w:val="24"/>
              </w:rPr>
            </w:pPr>
            <w:r>
              <w:rPr>
                <w:sz w:val="24"/>
                <w:szCs w:val="24"/>
              </w:rPr>
              <w:t>44</w:t>
            </w:r>
          </w:p>
        </w:tc>
        <w:tc>
          <w:tcPr>
            <w:tcW w:w="5607" w:type="dxa"/>
          </w:tcPr>
          <w:p w:rsidR="00D26504" w:rsidRDefault="00A40983" w:rsidP="00812AC6">
            <w:pPr>
              <w:jc w:val="both"/>
              <w:rPr>
                <w:sz w:val="24"/>
                <w:szCs w:val="24"/>
              </w:rPr>
            </w:pPr>
            <w:r>
              <w:rPr>
                <w:sz w:val="24"/>
                <w:szCs w:val="24"/>
              </w:rPr>
              <w:t>Immobiliser</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D26504" w:rsidTr="00D26504">
        <w:tc>
          <w:tcPr>
            <w:tcW w:w="534" w:type="dxa"/>
          </w:tcPr>
          <w:p w:rsidR="00D26504" w:rsidRDefault="00A40983" w:rsidP="00812AC6">
            <w:pPr>
              <w:jc w:val="both"/>
              <w:rPr>
                <w:sz w:val="24"/>
                <w:szCs w:val="24"/>
              </w:rPr>
            </w:pPr>
            <w:r>
              <w:rPr>
                <w:sz w:val="24"/>
                <w:szCs w:val="24"/>
              </w:rPr>
              <w:t>45</w:t>
            </w:r>
          </w:p>
        </w:tc>
        <w:tc>
          <w:tcPr>
            <w:tcW w:w="5607" w:type="dxa"/>
          </w:tcPr>
          <w:p w:rsidR="00D26504" w:rsidRDefault="00A40983" w:rsidP="00812AC6">
            <w:pPr>
              <w:jc w:val="both"/>
              <w:rPr>
                <w:sz w:val="24"/>
                <w:szCs w:val="24"/>
              </w:rPr>
            </w:pPr>
            <w:r>
              <w:rPr>
                <w:sz w:val="24"/>
                <w:szCs w:val="24"/>
              </w:rPr>
              <w:t>Tachograf cyfrowy z ważną legalizacją</w:t>
            </w:r>
          </w:p>
        </w:tc>
        <w:tc>
          <w:tcPr>
            <w:tcW w:w="3071" w:type="dxa"/>
          </w:tcPr>
          <w:p w:rsidR="00A40983" w:rsidRDefault="00A40983" w:rsidP="00A40983">
            <w:pPr>
              <w:jc w:val="both"/>
              <w:rPr>
                <w:sz w:val="24"/>
                <w:szCs w:val="24"/>
              </w:rPr>
            </w:pPr>
            <w:r>
              <w:rPr>
                <w:sz w:val="24"/>
                <w:szCs w:val="24"/>
              </w:rPr>
              <w:t>wymagane</w:t>
            </w:r>
          </w:p>
          <w:p w:rsidR="00D26504" w:rsidRDefault="00D26504" w:rsidP="00812AC6">
            <w:pPr>
              <w:jc w:val="both"/>
              <w:rPr>
                <w:sz w:val="24"/>
                <w:szCs w:val="24"/>
              </w:rPr>
            </w:pPr>
          </w:p>
        </w:tc>
      </w:tr>
      <w:tr w:rsidR="00A40983" w:rsidTr="00812AC6">
        <w:tc>
          <w:tcPr>
            <w:tcW w:w="534" w:type="dxa"/>
          </w:tcPr>
          <w:p w:rsidR="00A40983" w:rsidRDefault="00A40983" w:rsidP="00812AC6">
            <w:pPr>
              <w:jc w:val="both"/>
              <w:rPr>
                <w:sz w:val="24"/>
                <w:szCs w:val="24"/>
              </w:rPr>
            </w:pPr>
            <w:r>
              <w:rPr>
                <w:sz w:val="24"/>
                <w:szCs w:val="24"/>
              </w:rPr>
              <w:t>46</w:t>
            </w:r>
          </w:p>
        </w:tc>
        <w:tc>
          <w:tcPr>
            <w:tcW w:w="5607" w:type="dxa"/>
          </w:tcPr>
          <w:p w:rsidR="00A40983" w:rsidRDefault="00A40983" w:rsidP="00812AC6">
            <w:pPr>
              <w:jc w:val="both"/>
              <w:rPr>
                <w:sz w:val="24"/>
                <w:szCs w:val="24"/>
              </w:rPr>
            </w:pPr>
            <w:r>
              <w:rPr>
                <w:sz w:val="24"/>
                <w:szCs w:val="24"/>
              </w:rPr>
              <w:t>Obrotomierz i prędkościomierz z licznikiem kilometrów i licznikiem dziennym</w:t>
            </w:r>
          </w:p>
        </w:tc>
        <w:tc>
          <w:tcPr>
            <w:tcW w:w="3071" w:type="dxa"/>
          </w:tcPr>
          <w:p w:rsidR="00A40983" w:rsidRDefault="00A40983" w:rsidP="00A40983">
            <w:pPr>
              <w:jc w:val="both"/>
              <w:rPr>
                <w:sz w:val="24"/>
                <w:szCs w:val="24"/>
              </w:rPr>
            </w:pPr>
            <w:r>
              <w:rPr>
                <w:sz w:val="24"/>
                <w:szCs w:val="24"/>
              </w:rPr>
              <w:t>wymagane</w:t>
            </w:r>
          </w:p>
          <w:p w:rsidR="00A40983" w:rsidRDefault="00A40983" w:rsidP="00812AC6">
            <w:pPr>
              <w:jc w:val="both"/>
              <w:rPr>
                <w:sz w:val="24"/>
                <w:szCs w:val="24"/>
              </w:rPr>
            </w:pPr>
          </w:p>
        </w:tc>
      </w:tr>
      <w:tr w:rsidR="00A40983" w:rsidTr="00812AC6">
        <w:tc>
          <w:tcPr>
            <w:tcW w:w="534" w:type="dxa"/>
          </w:tcPr>
          <w:p w:rsidR="00A40983" w:rsidRDefault="00A40983" w:rsidP="00812AC6">
            <w:pPr>
              <w:jc w:val="both"/>
              <w:rPr>
                <w:sz w:val="24"/>
                <w:szCs w:val="24"/>
              </w:rPr>
            </w:pPr>
            <w:r>
              <w:rPr>
                <w:sz w:val="24"/>
                <w:szCs w:val="24"/>
              </w:rPr>
              <w:t>47</w:t>
            </w:r>
          </w:p>
        </w:tc>
        <w:tc>
          <w:tcPr>
            <w:tcW w:w="5607" w:type="dxa"/>
          </w:tcPr>
          <w:p w:rsidR="00A40983" w:rsidRDefault="00A40983" w:rsidP="00812AC6">
            <w:pPr>
              <w:jc w:val="both"/>
              <w:rPr>
                <w:sz w:val="24"/>
                <w:szCs w:val="24"/>
              </w:rPr>
            </w:pPr>
            <w:r>
              <w:rPr>
                <w:sz w:val="24"/>
                <w:szCs w:val="24"/>
              </w:rPr>
              <w:t>Najazd do wózka inwalidzkiego lub podnośnik (winda)</w:t>
            </w:r>
          </w:p>
        </w:tc>
        <w:tc>
          <w:tcPr>
            <w:tcW w:w="3071" w:type="dxa"/>
          </w:tcPr>
          <w:p w:rsidR="00A40983" w:rsidRDefault="00A40983" w:rsidP="00A40983">
            <w:pPr>
              <w:jc w:val="both"/>
              <w:rPr>
                <w:sz w:val="24"/>
                <w:szCs w:val="24"/>
              </w:rPr>
            </w:pPr>
            <w:r>
              <w:rPr>
                <w:sz w:val="24"/>
                <w:szCs w:val="24"/>
              </w:rPr>
              <w:t>wymagane</w:t>
            </w:r>
          </w:p>
          <w:p w:rsidR="00A40983" w:rsidRDefault="00A40983" w:rsidP="00812AC6">
            <w:pPr>
              <w:jc w:val="both"/>
              <w:rPr>
                <w:sz w:val="24"/>
                <w:szCs w:val="24"/>
              </w:rPr>
            </w:pPr>
          </w:p>
        </w:tc>
      </w:tr>
      <w:tr w:rsidR="00A40983" w:rsidTr="00812AC6">
        <w:tc>
          <w:tcPr>
            <w:tcW w:w="534" w:type="dxa"/>
          </w:tcPr>
          <w:p w:rsidR="00A40983" w:rsidRDefault="00A40983" w:rsidP="00812AC6">
            <w:pPr>
              <w:jc w:val="both"/>
              <w:rPr>
                <w:sz w:val="24"/>
                <w:szCs w:val="24"/>
              </w:rPr>
            </w:pPr>
            <w:r>
              <w:rPr>
                <w:sz w:val="24"/>
                <w:szCs w:val="24"/>
              </w:rPr>
              <w:t>48</w:t>
            </w:r>
          </w:p>
        </w:tc>
        <w:tc>
          <w:tcPr>
            <w:tcW w:w="5607" w:type="dxa"/>
          </w:tcPr>
          <w:p w:rsidR="00A40983" w:rsidRDefault="00A40983" w:rsidP="00812AC6">
            <w:pPr>
              <w:jc w:val="both"/>
              <w:rPr>
                <w:sz w:val="24"/>
                <w:szCs w:val="24"/>
              </w:rPr>
            </w:pPr>
            <w:r>
              <w:rPr>
                <w:sz w:val="24"/>
                <w:szCs w:val="24"/>
              </w:rPr>
              <w:t>Zamontowane atestowane szyny podłogowe do kotwiczenia min. 1 wózka inwalidzkiego</w:t>
            </w:r>
          </w:p>
        </w:tc>
        <w:tc>
          <w:tcPr>
            <w:tcW w:w="3071" w:type="dxa"/>
          </w:tcPr>
          <w:p w:rsidR="00A40983" w:rsidRDefault="00A40983" w:rsidP="00A40983">
            <w:pPr>
              <w:jc w:val="both"/>
              <w:rPr>
                <w:sz w:val="24"/>
                <w:szCs w:val="24"/>
              </w:rPr>
            </w:pPr>
            <w:r>
              <w:rPr>
                <w:sz w:val="24"/>
                <w:szCs w:val="24"/>
              </w:rPr>
              <w:t>wymagane</w:t>
            </w:r>
          </w:p>
          <w:p w:rsidR="00A40983" w:rsidRDefault="00A40983" w:rsidP="00812AC6">
            <w:pPr>
              <w:jc w:val="both"/>
              <w:rPr>
                <w:sz w:val="24"/>
                <w:szCs w:val="24"/>
              </w:rPr>
            </w:pPr>
          </w:p>
        </w:tc>
      </w:tr>
      <w:tr w:rsidR="00A40983" w:rsidTr="00812AC6">
        <w:tc>
          <w:tcPr>
            <w:tcW w:w="534" w:type="dxa"/>
          </w:tcPr>
          <w:p w:rsidR="00A40983" w:rsidRDefault="00812AC6" w:rsidP="00812AC6">
            <w:pPr>
              <w:jc w:val="both"/>
              <w:rPr>
                <w:sz w:val="24"/>
                <w:szCs w:val="24"/>
              </w:rPr>
            </w:pPr>
            <w:r>
              <w:rPr>
                <w:sz w:val="24"/>
                <w:szCs w:val="24"/>
              </w:rPr>
              <w:t>49</w:t>
            </w:r>
          </w:p>
        </w:tc>
        <w:tc>
          <w:tcPr>
            <w:tcW w:w="5607" w:type="dxa"/>
          </w:tcPr>
          <w:p w:rsidR="00A40983" w:rsidRDefault="00812AC6" w:rsidP="00812AC6">
            <w:pPr>
              <w:jc w:val="both"/>
              <w:rPr>
                <w:sz w:val="24"/>
                <w:szCs w:val="24"/>
              </w:rPr>
            </w:pPr>
            <w:r>
              <w:rPr>
                <w:sz w:val="24"/>
                <w:szCs w:val="24"/>
              </w:rPr>
              <w:t>Komplet atestowanych pasów do kotwiczenia wózka inwalidzkiego</w:t>
            </w:r>
          </w:p>
        </w:tc>
        <w:tc>
          <w:tcPr>
            <w:tcW w:w="3071" w:type="dxa"/>
          </w:tcPr>
          <w:p w:rsidR="00A40983" w:rsidRDefault="00812AC6" w:rsidP="00812AC6">
            <w:pPr>
              <w:jc w:val="both"/>
              <w:rPr>
                <w:sz w:val="24"/>
                <w:szCs w:val="24"/>
              </w:rPr>
            </w:pPr>
            <w:r>
              <w:rPr>
                <w:sz w:val="24"/>
                <w:szCs w:val="24"/>
              </w:rPr>
              <w:t>wymagane</w:t>
            </w:r>
          </w:p>
        </w:tc>
      </w:tr>
      <w:tr w:rsidR="00A40983" w:rsidTr="00812AC6">
        <w:tc>
          <w:tcPr>
            <w:tcW w:w="534" w:type="dxa"/>
          </w:tcPr>
          <w:p w:rsidR="00A40983" w:rsidRDefault="00812AC6" w:rsidP="00812AC6">
            <w:pPr>
              <w:jc w:val="both"/>
              <w:rPr>
                <w:sz w:val="24"/>
                <w:szCs w:val="24"/>
              </w:rPr>
            </w:pPr>
            <w:r>
              <w:rPr>
                <w:sz w:val="24"/>
                <w:szCs w:val="24"/>
              </w:rPr>
              <w:t>50</w:t>
            </w:r>
          </w:p>
        </w:tc>
        <w:tc>
          <w:tcPr>
            <w:tcW w:w="5607" w:type="dxa"/>
          </w:tcPr>
          <w:p w:rsidR="00A40983" w:rsidRDefault="00812AC6" w:rsidP="00812AC6">
            <w:pPr>
              <w:jc w:val="both"/>
              <w:rPr>
                <w:sz w:val="24"/>
                <w:szCs w:val="24"/>
              </w:rPr>
            </w:pPr>
            <w:r>
              <w:rPr>
                <w:sz w:val="24"/>
                <w:szCs w:val="24"/>
              </w:rPr>
              <w:t>Komplet pasów do mocowania osób niepełnosprawnych</w:t>
            </w:r>
          </w:p>
        </w:tc>
        <w:tc>
          <w:tcPr>
            <w:tcW w:w="3071" w:type="dxa"/>
          </w:tcPr>
          <w:p w:rsidR="00A40983" w:rsidRDefault="00812AC6" w:rsidP="00812AC6">
            <w:pPr>
              <w:jc w:val="both"/>
              <w:rPr>
                <w:sz w:val="24"/>
                <w:szCs w:val="24"/>
              </w:rPr>
            </w:pPr>
            <w:r>
              <w:rPr>
                <w:sz w:val="24"/>
                <w:szCs w:val="24"/>
              </w:rPr>
              <w:t>wymagane</w:t>
            </w:r>
          </w:p>
        </w:tc>
      </w:tr>
      <w:tr w:rsidR="00A40983" w:rsidTr="00812AC6">
        <w:tc>
          <w:tcPr>
            <w:tcW w:w="534" w:type="dxa"/>
          </w:tcPr>
          <w:p w:rsidR="00A40983" w:rsidRDefault="00812AC6" w:rsidP="00812AC6">
            <w:pPr>
              <w:jc w:val="both"/>
              <w:rPr>
                <w:sz w:val="24"/>
                <w:szCs w:val="24"/>
              </w:rPr>
            </w:pPr>
            <w:r>
              <w:rPr>
                <w:sz w:val="24"/>
                <w:szCs w:val="24"/>
              </w:rPr>
              <w:t>51</w:t>
            </w:r>
          </w:p>
        </w:tc>
        <w:tc>
          <w:tcPr>
            <w:tcW w:w="5607" w:type="dxa"/>
          </w:tcPr>
          <w:p w:rsidR="00A40983" w:rsidRDefault="00812AC6" w:rsidP="00812AC6">
            <w:pPr>
              <w:jc w:val="both"/>
              <w:rPr>
                <w:sz w:val="24"/>
                <w:szCs w:val="24"/>
              </w:rPr>
            </w:pPr>
            <w:r>
              <w:rPr>
                <w:sz w:val="24"/>
                <w:szCs w:val="24"/>
              </w:rPr>
              <w:t>Fotele w miejscu przewidzianym dla inwalidy przystosowane do bardzo łatwego montażu (bez użycia narzędzi)</w:t>
            </w:r>
          </w:p>
        </w:tc>
        <w:tc>
          <w:tcPr>
            <w:tcW w:w="3071" w:type="dxa"/>
          </w:tcPr>
          <w:p w:rsidR="00A40983" w:rsidRDefault="00812AC6" w:rsidP="00812AC6">
            <w:pPr>
              <w:jc w:val="both"/>
              <w:rPr>
                <w:sz w:val="24"/>
                <w:szCs w:val="24"/>
              </w:rPr>
            </w:pPr>
            <w:r>
              <w:rPr>
                <w:sz w:val="24"/>
                <w:szCs w:val="24"/>
              </w:rPr>
              <w:t>wymagane</w:t>
            </w:r>
          </w:p>
        </w:tc>
      </w:tr>
      <w:tr w:rsidR="00A40983" w:rsidTr="00812AC6">
        <w:tc>
          <w:tcPr>
            <w:tcW w:w="534" w:type="dxa"/>
          </w:tcPr>
          <w:p w:rsidR="00A40983" w:rsidRDefault="00812AC6" w:rsidP="00812AC6">
            <w:pPr>
              <w:jc w:val="both"/>
              <w:rPr>
                <w:sz w:val="24"/>
                <w:szCs w:val="24"/>
              </w:rPr>
            </w:pPr>
            <w:r>
              <w:rPr>
                <w:sz w:val="24"/>
                <w:szCs w:val="24"/>
              </w:rPr>
              <w:t>52</w:t>
            </w:r>
          </w:p>
        </w:tc>
        <w:tc>
          <w:tcPr>
            <w:tcW w:w="5607" w:type="dxa"/>
          </w:tcPr>
          <w:p w:rsidR="00A40983" w:rsidRDefault="00812AC6" w:rsidP="00812AC6">
            <w:pPr>
              <w:jc w:val="both"/>
              <w:rPr>
                <w:sz w:val="24"/>
                <w:szCs w:val="24"/>
              </w:rPr>
            </w:pPr>
            <w:r>
              <w:rPr>
                <w:sz w:val="24"/>
                <w:szCs w:val="24"/>
              </w:rPr>
              <w:t>Oznakowanie pojazdu z przodu i tyłu symbolem „inwalidzi”</w:t>
            </w:r>
          </w:p>
        </w:tc>
        <w:tc>
          <w:tcPr>
            <w:tcW w:w="3071" w:type="dxa"/>
          </w:tcPr>
          <w:p w:rsidR="00A40983" w:rsidRDefault="00812AC6" w:rsidP="00812AC6">
            <w:pPr>
              <w:jc w:val="both"/>
              <w:rPr>
                <w:sz w:val="24"/>
                <w:szCs w:val="24"/>
              </w:rPr>
            </w:pPr>
            <w:r>
              <w:rPr>
                <w:sz w:val="24"/>
                <w:szCs w:val="24"/>
              </w:rPr>
              <w:t>wymagane</w:t>
            </w:r>
          </w:p>
        </w:tc>
      </w:tr>
      <w:tr w:rsidR="00A40983" w:rsidTr="00812AC6">
        <w:tc>
          <w:tcPr>
            <w:tcW w:w="534" w:type="dxa"/>
          </w:tcPr>
          <w:p w:rsidR="00A40983" w:rsidRDefault="00812AC6" w:rsidP="00812AC6">
            <w:pPr>
              <w:jc w:val="both"/>
              <w:rPr>
                <w:sz w:val="24"/>
                <w:szCs w:val="24"/>
              </w:rPr>
            </w:pPr>
            <w:r>
              <w:rPr>
                <w:sz w:val="24"/>
                <w:szCs w:val="24"/>
              </w:rPr>
              <w:lastRenderedPageBreak/>
              <w:t>53</w:t>
            </w:r>
          </w:p>
        </w:tc>
        <w:tc>
          <w:tcPr>
            <w:tcW w:w="5607" w:type="dxa"/>
          </w:tcPr>
          <w:p w:rsidR="00A40983" w:rsidRDefault="00812AC6" w:rsidP="00812AC6">
            <w:pPr>
              <w:jc w:val="both"/>
              <w:rPr>
                <w:sz w:val="24"/>
                <w:szCs w:val="24"/>
              </w:rPr>
            </w:pPr>
            <w:r>
              <w:rPr>
                <w:sz w:val="24"/>
                <w:szCs w:val="24"/>
              </w:rPr>
              <w:t>Apteczka</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1 szt.</w:t>
            </w:r>
          </w:p>
        </w:tc>
      </w:tr>
      <w:tr w:rsidR="00A40983" w:rsidTr="00812AC6">
        <w:tc>
          <w:tcPr>
            <w:tcW w:w="534" w:type="dxa"/>
          </w:tcPr>
          <w:p w:rsidR="00A40983" w:rsidRDefault="00812AC6" w:rsidP="00812AC6">
            <w:pPr>
              <w:jc w:val="both"/>
              <w:rPr>
                <w:sz w:val="24"/>
                <w:szCs w:val="24"/>
              </w:rPr>
            </w:pPr>
            <w:r>
              <w:rPr>
                <w:sz w:val="24"/>
                <w:szCs w:val="24"/>
              </w:rPr>
              <w:t>54</w:t>
            </w:r>
          </w:p>
        </w:tc>
        <w:tc>
          <w:tcPr>
            <w:tcW w:w="5607" w:type="dxa"/>
          </w:tcPr>
          <w:p w:rsidR="00A40983" w:rsidRDefault="00812AC6" w:rsidP="00812AC6">
            <w:pPr>
              <w:jc w:val="both"/>
              <w:rPr>
                <w:sz w:val="24"/>
                <w:szCs w:val="24"/>
              </w:rPr>
            </w:pPr>
            <w:r>
              <w:rPr>
                <w:sz w:val="24"/>
                <w:szCs w:val="24"/>
              </w:rPr>
              <w:t>Gaśnica proszkowa (1kg), spełniająca wymagania normy europejskiej  EN3 oraz Dyrektywy Bezpieczeństwa PED 97/23/EC</w:t>
            </w:r>
          </w:p>
        </w:tc>
        <w:tc>
          <w:tcPr>
            <w:tcW w:w="3071" w:type="dxa"/>
          </w:tcPr>
          <w:p w:rsidR="00A40983" w:rsidRDefault="00812AC6" w:rsidP="00812AC6">
            <w:pPr>
              <w:jc w:val="both"/>
              <w:rPr>
                <w:sz w:val="24"/>
                <w:szCs w:val="24"/>
              </w:rPr>
            </w:pPr>
            <w:r>
              <w:rPr>
                <w:sz w:val="24"/>
                <w:szCs w:val="24"/>
              </w:rPr>
              <w:t>3 szt.</w:t>
            </w:r>
          </w:p>
        </w:tc>
      </w:tr>
      <w:tr w:rsidR="00A40983" w:rsidTr="00812AC6">
        <w:tc>
          <w:tcPr>
            <w:tcW w:w="534" w:type="dxa"/>
          </w:tcPr>
          <w:p w:rsidR="00A40983" w:rsidRDefault="00812AC6" w:rsidP="00812AC6">
            <w:pPr>
              <w:jc w:val="both"/>
              <w:rPr>
                <w:sz w:val="24"/>
                <w:szCs w:val="24"/>
              </w:rPr>
            </w:pPr>
            <w:r>
              <w:rPr>
                <w:sz w:val="24"/>
                <w:szCs w:val="24"/>
              </w:rPr>
              <w:t>55</w:t>
            </w:r>
          </w:p>
        </w:tc>
        <w:tc>
          <w:tcPr>
            <w:tcW w:w="5607" w:type="dxa"/>
          </w:tcPr>
          <w:p w:rsidR="00A40983" w:rsidRDefault="00812AC6" w:rsidP="00812AC6">
            <w:pPr>
              <w:jc w:val="both"/>
              <w:rPr>
                <w:sz w:val="24"/>
                <w:szCs w:val="24"/>
              </w:rPr>
            </w:pPr>
            <w:r>
              <w:rPr>
                <w:sz w:val="24"/>
                <w:szCs w:val="24"/>
              </w:rPr>
              <w:t>Trójkąt ostrzegawczy</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1 szt.</w:t>
            </w:r>
          </w:p>
        </w:tc>
      </w:tr>
      <w:tr w:rsidR="00A40983" w:rsidTr="00812AC6">
        <w:tc>
          <w:tcPr>
            <w:tcW w:w="534" w:type="dxa"/>
          </w:tcPr>
          <w:p w:rsidR="00A40983" w:rsidRDefault="00812AC6" w:rsidP="00812AC6">
            <w:pPr>
              <w:jc w:val="both"/>
              <w:rPr>
                <w:sz w:val="24"/>
                <w:szCs w:val="24"/>
              </w:rPr>
            </w:pPr>
            <w:r>
              <w:rPr>
                <w:sz w:val="24"/>
                <w:szCs w:val="24"/>
              </w:rPr>
              <w:t>56</w:t>
            </w:r>
          </w:p>
        </w:tc>
        <w:tc>
          <w:tcPr>
            <w:tcW w:w="5607" w:type="dxa"/>
          </w:tcPr>
          <w:p w:rsidR="00A40983" w:rsidRDefault="00812AC6" w:rsidP="00812AC6">
            <w:pPr>
              <w:jc w:val="both"/>
              <w:rPr>
                <w:sz w:val="24"/>
                <w:szCs w:val="24"/>
              </w:rPr>
            </w:pPr>
            <w:r>
              <w:rPr>
                <w:sz w:val="24"/>
                <w:szCs w:val="24"/>
              </w:rPr>
              <w:t>Klin pod koła</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1 szt.</w:t>
            </w:r>
          </w:p>
        </w:tc>
      </w:tr>
      <w:tr w:rsidR="00A40983" w:rsidTr="00812AC6">
        <w:tc>
          <w:tcPr>
            <w:tcW w:w="534" w:type="dxa"/>
          </w:tcPr>
          <w:p w:rsidR="00A40983" w:rsidRDefault="00812AC6" w:rsidP="00812AC6">
            <w:pPr>
              <w:jc w:val="both"/>
              <w:rPr>
                <w:sz w:val="24"/>
                <w:szCs w:val="24"/>
              </w:rPr>
            </w:pPr>
            <w:r>
              <w:rPr>
                <w:sz w:val="24"/>
                <w:szCs w:val="24"/>
              </w:rPr>
              <w:t>57</w:t>
            </w:r>
          </w:p>
        </w:tc>
        <w:tc>
          <w:tcPr>
            <w:tcW w:w="5607" w:type="dxa"/>
          </w:tcPr>
          <w:p w:rsidR="00A40983" w:rsidRDefault="00812AC6" w:rsidP="00812AC6">
            <w:pPr>
              <w:jc w:val="both"/>
              <w:rPr>
                <w:sz w:val="24"/>
                <w:szCs w:val="24"/>
              </w:rPr>
            </w:pPr>
            <w:r>
              <w:rPr>
                <w:sz w:val="24"/>
                <w:szCs w:val="24"/>
              </w:rPr>
              <w:t>Samochodowy podnośnik hydrauliczny</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1 szt.</w:t>
            </w:r>
          </w:p>
        </w:tc>
      </w:tr>
      <w:tr w:rsidR="00A40983" w:rsidTr="00812AC6">
        <w:tc>
          <w:tcPr>
            <w:tcW w:w="534" w:type="dxa"/>
          </w:tcPr>
          <w:p w:rsidR="00A40983" w:rsidRDefault="00812AC6" w:rsidP="00812AC6">
            <w:pPr>
              <w:jc w:val="both"/>
              <w:rPr>
                <w:sz w:val="24"/>
                <w:szCs w:val="24"/>
              </w:rPr>
            </w:pPr>
            <w:r>
              <w:rPr>
                <w:sz w:val="24"/>
                <w:szCs w:val="24"/>
              </w:rPr>
              <w:t>58</w:t>
            </w:r>
          </w:p>
        </w:tc>
        <w:tc>
          <w:tcPr>
            <w:tcW w:w="5607" w:type="dxa"/>
          </w:tcPr>
          <w:p w:rsidR="00A40983" w:rsidRDefault="00812AC6" w:rsidP="00812AC6">
            <w:pPr>
              <w:jc w:val="both"/>
              <w:rPr>
                <w:sz w:val="24"/>
                <w:szCs w:val="24"/>
              </w:rPr>
            </w:pPr>
            <w:r>
              <w:rPr>
                <w:sz w:val="24"/>
                <w:szCs w:val="24"/>
              </w:rPr>
              <w:t>Klucz do demontażu kół</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1 szt.</w:t>
            </w:r>
          </w:p>
        </w:tc>
      </w:tr>
      <w:tr w:rsidR="00812AC6" w:rsidTr="00812AC6">
        <w:tc>
          <w:tcPr>
            <w:tcW w:w="9212" w:type="dxa"/>
            <w:gridSpan w:val="3"/>
          </w:tcPr>
          <w:p w:rsidR="00812AC6" w:rsidRPr="00812AC6" w:rsidRDefault="00812AC6" w:rsidP="00812AC6">
            <w:pPr>
              <w:jc w:val="center"/>
              <w:rPr>
                <w:b/>
                <w:sz w:val="24"/>
                <w:szCs w:val="24"/>
              </w:rPr>
            </w:pPr>
            <w:r w:rsidRPr="00812AC6">
              <w:rPr>
                <w:b/>
                <w:sz w:val="24"/>
                <w:szCs w:val="24"/>
              </w:rPr>
              <w:t>Warunki serwisu i gwarancji</w:t>
            </w:r>
          </w:p>
          <w:p w:rsidR="00812AC6" w:rsidRDefault="00812AC6" w:rsidP="00812AC6">
            <w:pPr>
              <w:jc w:val="center"/>
              <w:rPr>
                <w:sz w:val="24"/>
                <w:szCs w:val="24"/>
              </w:rPr>
            </w:pPr>
          </w:p>
        </w:tc>
      </w:tr>
      <w:tr w:rsidR="00A40983" w:rsidTr="00812AC6">
        <w:tc>
          <w:tcPr>
            <w:tcW w:w="534" w:type="dxa"/>
          </w:tcPr>
          <w:p w:rsidR="00A40983" w:rsidRDefault="00812AC6" w:rsidP="00812AC6">
            <w:pPr>
              <w:jc w:val="both"/>
              <w:rPr>
                <w:sz w:val="24"/>
                <w:szCs w:val="24"/>
              </w:rPr>
            </w:pPr>
            <w:r>
              <w:rPr>
                <w:sz w:val="24"/>
                <w:szCs w:val="24"/>
              </w:rPr>
              <w:t>1</w:t>
            </w:r>
          </w:p>
        </w:tc>
        <w:tc>
          <w:tcPr>
            <w:tcW w:w="5607" w:type="dxa"/>
          </w:tcPr>
          <w:p w:rsidR="00A40983" w:rsidRDefault="00812AC6" w:rsidP="00812AC6">
            <w:pPr>
              <w:jc w:val="both"/>
              <w:rPr>
                <w:sz w:val="24"/>
                <w:szCs w:val="24"/>
              </w:rPr>
            </w:pPr>
            <w:r>
              <w:rPr>
                <w:sz w:val="24"/>
                <w:szCs w:val="24"/>
              </w:rPr>
              <w:t>Gwarancja na silnik i podzespoły mechaniczne bez limitu przebiegu kilometrów</w:t>
            </w:r>
          </w:p>
        </w:tc>
        <w:tc>
          <w:tcPr>
            <w:tcW w:w="3071" w:type="dxa"/>
          </w:tcPr>
          <w:p w:rsidR="00A40983" w:rsidRDefault="00812AC6" w:rsidP="00812AC6">
            <w:pPr>
              <w:jc w:val="both"/>
              <w:rPr>
                <w:sz w:val="24"/>
                <w:szCs w:val="24"/>
              </w:rPr>
            </w:pPr>
            <w:r>
              <w:rPr>
                <w:sz w:val="24"/>
                <w:szCs w:val="24"/>
              </w:rPr>
              <w:t>Min. 24 miesiące</w:t>
            </w:r>
          </w:p>
        </w:tc>
      </w:tr>
      <w:tr w:rsidR="00A40983" w:rsidTr="00812AC6">
        <w:tc>
          <w:tcPr>
            <w:tcW w:w="534" w:type="dxa"/>
          </w:tcPr>
          <w:p w:rsidR="00A40983" w:rsidRDefault="00812AC6" w:rsidP="00812AC6">
            <w:pPr>
              <w:jc w:val="both"/>
              <w:rPr>
                <w:sz w:val="24"/>
                <w:szCs w:val="24"/>
              </w:rPr>
            </w:pPr>
            <w:r>
              <w:rPr>
                <w:sz w:val="24"/>
                <w:szCs w:val="24"/>
              </w:rPr>
              <w:t>2</w:t>
            </w:r>
          </w:p>
        </w:tc>
        <w:tc>
          <w:tcPr>
            <w:tcW w:w="5607" w:type="dxa"/>
          </w:tcPr>
          <w:p w:rsidR="00A40983" w:rsidRDefault="00812AC6" w:rsidP="00812AC6">
            <w:pPr>
              <w:jc w:val="both"/>
              <w:rPr>
                <w:sz w:val="24"/>
                <w:szCs w:val="24"/>
              </w:rPr>
            </w:pPr>
            <w:r>
              <w:rPr>
                <w:sz w:val="24"/>
                <w:szCs w:val="24"/>
              </w:rPr>
              <w:t>Gwarancja na perforację nadwozia</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Min. 96 miesięcy</w:t>
            </w:r>
          </w:p>
        </w:tc>
      </w:tr>
      <w:tr w:rsidR="00A40983" w:rsidTr="00812AC6">
        <w:tc>
          <w:tcPr>
            <w:tcW w:w="534" w:type="dxa"/>
          </w:tcPr>
          <w:p w:rsidR="00A40983" w:rsidRDefault="00812AC6" w:rsidP="00812AC6">
            <w:pPr>
              <w:jc w:val="both"/>
              <w:rPr>
                <w:sz w:val="24"/>
                <w:szCs w:val="24"/>
              </w:rPr>
            </w:pPr>
            <w:r>
              <w:rPr>
                <w:sz w:val="24"/>
                <w:szCs w:val="24"/>
              </w:rPr>
              <w:t>3</w:t>
            </w:r>
          </w:p>
        </w:tc>
        <w:tc>
          <w:tcPr>
            <w:tcW w:w="5607" w:type="dxa"/>
          </w:tcPr>
          <w:p w:rsidR="00A40983" w:rsidRDefault="00812AC6" w:rsidP="00812AC6">
            <w:pPr>
              <w:jc w:val="both"/>
              <w:rPr>
                <w:sz w:val="24"/>
                <w:szCs w:val="24"/>
              </w:rPr>
            </w:pPr>
            <w:r>
              <w:rPr>
                <w:sz w:val="24"/>
                <w:szCs w:val="24"/>
              </w:rPr>
              <w:t>Gwarancja na powłokę lakierniczą</w:t>
            </w:r>
          </w:p>
          <w:p w:rsidR="00812AC6" w:rsidRDefault="00812AC6" w:rsidP="00812AC6">
            <w:pPr>
              <w:jc w:val="both"/>
              <w:rPr>
                <w:sz w:val="24"/>
                <w:szCs w:val="24"/>
              </w:rPr>
            </w:pPr>
          </w:p>
        </w:tc>
        <w:tc>
          <w:tcPr>
            <w:tcW w:w="3071" w:type="dxa"/>
          </w:tcPr>
          <w:p w:rsidR="00A40983" w:rsidRDefault="00812AC6" w:rsidP="00812AC6">
            <w:pPr>
              <w:jc w:val="both"/>
              <w:rPr>
                <w:sz w:val="24"/>
                <w:szCs w:val="24"/>
              </w:rPr>
            </w:pPr>
            <w:r>
              <w:rPr>
                <w:sz w:val="24"/>
                <w:szCs w:val="24"/>
              </w:rPr>
              <w:t>Min. 36 miesięcy</w:t>
            </w:r>
          </w:p>
        </w:tc>
      </w:tr>
    </w:tbl>
    <w:p w:rsidR="00A40983" w:rsidRPr="00590ADD" w:rsidRDefault="00A40983" w:rsidP="00A40983">
      <w:pPr>
        <w:spacing w:after="0" w:line="240" w:lineRule="auto"/>
        <w:jc w:val="both"/>
        <w:rPr>
          <w:sz w:val="24"/>
          <w:szCs w:val="24"/>
        </w:rPr>
      </w:pPr>
    </w:p>
    <w:p w:rsidR="00220532" w:rsidRPr="00590ADD" w:rsidRDefault="00220532" w:rsidP="00220532">
      <w:pPr>
        <w:spacing w:after="0" w:line="240" w:lineRule="auto"/>
        <w:jc w:val="both"/>
        <w:rPr>
          <w:sz w:val="24"/>
          <w:szCs w:val="24"/>
        </w:rPr>
      </w:pPr>
    </w:p>
    <w:p w:rsidR="00590ADD" w:rsidRDefault="001D2419" w:rsidP="00590ADD">
      <w:pPr>
        <w:spacing w:after="0" w:line="240" w:lineRule="auto"/>
        <w:jc w:val="both"/>
        <w:rPr>
          <w:b/>
          <w:sz w:val="24"/>
          <w:szCs w:val="24"/>
        </w:rPr>
      </w:pPr>
      <w:r w:rsidRPr="00590ADD">
        <w:rPr>
          <w:b/>
          <w:sz w:val="24"/>
          <w:szCs w:val="24"/>
        </w:rPr>
        <w:t>Rozdział I</w:t>
      </w:r>
      <w:r>
        <w:rPr>
          <w:b/>
          <w:sz w:val="24"/>
          <w:szCs w:val="24"/>
        </w:rPr>
        <w:t>V</w:t>
      </w:r>
    </w:p>
    <w:p w:rsidR="001D2419" w:rsidRDefault="001D2419" w:rsidP="00590ADD">
      <w:pPr>
        <w:spacing w:after="0" w:line="240" w:lineRule="auto"/>
        <w:jc w:val="both"/>
        <w:rPr>
          <w:b/>
          <w:sz w:val="24"/>
          <w:szCs w:val="24"/>
        </w:rPr>
      </w:pPr>
      <w:r>
        <w:rPr>
          <w:b/>
          <w:sz w:val="24"/>
          <w:szCs w:val="24"/>
        </w:rPr>
        <w:t>Termin wykonania zamówienia</w:t>
      </w:r>
    </w:p>
    <w:p w:rsidR="001D2419" w:rsidRDefault="001D2419" w:rsidP="001D2419">
      <w:pPr>
        <w:spacing w:after="0" w:line="240" w:lineRule="auto"/>
        <w:jc w:val="both"/>
        <w:rPr>
          <w:sz w:val="24"/>
          <w:szCs w:val="24"/>
        </w:rPr>
      </w:pPr>
      <w:r w:rsidRPr="001D2419">
        <w:rPr>
          <w:sz w:val="24"/>
          <w:szCs w:val="24"/>
        </w:rPr>
        <w:t xml:space="preserve">Wymagany termin wykonania zamówienia </w:t>
      </w:r>
      <w:r>
        <w:rPr>
          <w:sz w:val="24"/>
          <w:szCs w:val="24"/>
        </w:rPr>
        <w:t>18.05.2015 r.</w:t>
      </w:r>
    </w:p>
    <w:p w:rsidR="001D2419" w:rsidRPr="00590ADD" w:rsidRDefault="001D2419" w:rsidP="001D2419">
      <w:pPr>
        <w:spacing w:after="0" w:line="240" w:lineRule="auto"/>
        <w:jc w:val="both"/>
        <w:rPr>
          <w:sz w:val="24"/>
          <w:szCs w:val="24"/>
        </w:rPr>
      </w:pPr>
    </w:p>
    <w:p w:rsidR="001D2419" w:rsidRDefault="001D2419" w:rsidP="001D2419">
      <w:pPr>
        <w:spacing w:after="0" w:line="240" w:lineRule="auto"/>
        <w:jc w:val="both"/>
        <w:rPr>
          <w:b/>
          <w:sz w:val="24"/>
          <w:szCs w:val="24"/>
        </w:rPr>
      </w:pPr>
      <w:r w:rsidRPr="00590ADD">
        <w:rPr>
          <w:b/>
          <w:sz w:val="24"/>
          <w:szCs w:val="24"/>
        </w:rPr>
        <w:t xml:space="preserve">Rozdział </w:t>
      </w:r>
      <w:r>
        <w:rPr>
          <w:b/>
          <w:sz w:val="24"/>
          <w:szCs w:val="24"/>
        </w:rPr>
        <w:t>V</w:t>
      </w:r>
    </w:p>
    <w:p w:rsidR="001D2419" w:rsidRDefault="001D2419" w:rsidP="001D2419">
      <w:pPr>
        <w:spacing w:after="0" w:line="240" w:lineRule="auto"/>
        <w:jc w:val="both"/>
        <w:rPr>
          <w:b/>
          <w:sz w:val="24"/>
          <w:szCs w:val="24"/>
        </w:rPr>
      </w:pPr>
      <w:r>
        <w:rPr>
          <w:b/>
          <w:sz w:val="24"/>
          <w:szCs w:val="24"/>
        </w:rPr>
        <w:t>Warunki udziału w postępowaniu oraz opis sposobu dokonywania oceny spełniania tych warunków</w:t>
      </w:r>
      <w:r w:rsidR="008425A3">
        <w:rPr>
          <w:b/>
          <w:sz w:val="24"/>
          <w:szCs w:val="24"/>
        </w:rPr>
        <w:t>, przesłanki wykluczenia.</w:t>
      </w:r>
    </w:p>
    <w:p w:rsidR="001D2419" w:rsidRDefault="001D2419" w:rsidP="001D2419">
      <w:pPr>
        <w:spacing w:after="0" w:line="240" w:lineRule="auto"/>
        <w:jc w:val="both"/>
        <w:rPr>
          <w:sz w:val="24"/>
          <w:szCs w:val="24"/>
        </w:rPr>
      </w:pPr>
      <w:r>
        <w:rPr>
          <w:sz w:val="24"/>
          <w:szCs w:val="24"/>
        </w:rPr>
        <w:t xml:space="preserve">O udzielenie zamówienia </w:t>
      </w:r>
      <w:r w:rsidR="00D5784D">
        <w:rPr>
          <w:sz w:val="24"/>
          <w:szCs w:val="24"/>
        </w:rPr>
        <w:t>mogą ubiegać się wykonawcy, którzy spełniają warunki, dotyczące:</w:t>
      </w:r>
    </w:p>
    <w:p w:rsidR="00D5784D" w:rsidRDefault="00D5784D" w:rsidP="00D5784D">
      <w:pPr>
        <w:pStyle w:val="Akapitzlist"/>
        <w:numPr>
          <w:ilvl w:val="0"/>
          <w:numId w:val="4"/>
        </w:numPr>
        <w:spacing w:after="0" w:line="240" w:lineRule="auto"/>
        <w:jc w:val="both"/>
        <w:rPr>
          <w:sz w:val="24"/>
          <w:szCs w:val="24"/>
        </w:rPr>
      </w:pPr>
      <w:r>
        <w:rPr>
          <w:sz w:val="24"/>
          <w:szCs w:val="24"/>
        </w:rPr>
        <w:t>Posiadania uprawnień do wykonywania określonej działalności lub czynności, jeżeli przepisy prawa nakładają obowiązek ich posiadania.</w:t>
      </w:r>
    </w:p>
    <w:p w:rsidR="00D5784D" w:rsidRPr="00EE081F" w:rsidRDefault="00D5784D" w:rsidP="00EE081F">
      <w:pPr>
        <w:spacing w:after="0" w:line="240" w:lineRule="auto"/>
        <w:ind w:left="720"/>
        <w:jc w:val="both"/>
        <w:rPr>
          <w:sz w:val="24"/>
          <w:szCs w:val="24"/>
        </w:rPr>
      </w:pPr>
      <w:r w:rsidRPr="00EE081F">
        <w:rPr>
          <w:sz w:val="24"/>
          <w:szCs w:val="24"/>
        </w:rPr>
        <w:t>Opis sposobu dokonania oceny spełniania tego warunku:</w:t>
      </w:r>
    </w:p>
    <w:p w:rsidR="00D5784D" w:rsidRDefault="00D5784D" w:rsidP="00D5784D">
      <w:pPr>
        <w:spacing w:after="0" w:line="240" w:lineRule="auto"/>
        <w:ind w:left="720"/>
        <w:jc w:val="both"/>
        <w:rPr>
          <w:sz w:val="24"/>
          <w:szCs w:val="24"/>
        </w:rPr>
      </w:pPr>
      <w:r w:rsidRPr="00D5784D">
        <w:rPr>
          <w:sz w:val="24"/>
          <w:szCs w:val="24"/>
        </w:rPr>
        <w:t xml:space="preserve">Zamawiający nie stawia szczególnych wymagań w zakresie spełniania tego warunku. Oceny spełniania tego warunku , Zamawiający dokona metodą </w:t>
      </w:r>
      <w:r w:rsidRPr="00D5784D">
        <w:rPr>
          <w:b/>
          <w:sz w:val="24"/>
          <w:szCs w:val="24"/>
        </w:rPr>
        <w:t xml:space="preserve">spełnia-nie spełnia </w:t>
      </w:r>
      <w:r w:rsidRPr="00D5784D">
        <w:rPr>
          <w:sz w:val="24"/>
          <w:szCs w:val="24"/>
        </w:rPr>
        <w:t xml:space="preserve">na podstawie złożonego oświadczenia o spełnianiu warunków udziału w postępowaniu </w:t>
      </w:r>
      <w:r w:rsidR="00EE081F">
        <w:rPr>
          <w:sz w:val="24"/>
          <w:szCs w:val="24"/>
        </w:rPr>
        <w:t>na podstawie art.22 ust. 1 ustawy Prawo zamówień publicznych, którego wzór stanowi załącznik nr 2 do SIWZ.</w:t>
      </w:r>
    </w:p>
    <w:p w:rsidR="00EE081F" w:rsidRDefault="00EE081F" w:rsidP="00EE081F">
      <w:pPr>
        <w:pStyle w:val="Akapitzlist"/>
        <w:numPr>
          <w:ilvl w:val="0"/>
          <w:numId w:val="4"/>
        </w:numPr>
        <w:spacing w:after="0" w:line="240" w:lineRule="auto"/>
        <w:jc w:val="both"/>
        <w:rPr>
          <w:sz w:val="24"/>
          <w:szCs w:val="24"/>
        </w:rPr>
      </w:pPr>
      <w:r w:rsidRPr="00EE081F">
        <w:rPr>
          <w:sz w:val="24"/>
          <w:szCs w:val="24"/>
        </w:rPr>
        <w:t>Posiadania wiedzy i doś</w:t>
      </w:r>
      <w:r>
        <w:rPr>
          <w:sz w:val="24"/>
          <w:szCs w:val="24"/>
        </w:rPr>
        <w:t>wiadczenia.</w:t>
      </w:r>
    </w:p>
    <w:p w:rsidR="00EE081F" w:rsidRPr="00EE081F" w:rsidRDefault="00EE081F" w:rsidP="008425A3">
      <w:pPr>
        <w:pStyle w:val="Akapitzlist"/>
        <w:spacing w:after="0" w:line="240" w:lineRule="auto"/>
        <w:jc w:val="both"/>
        <w:rPr>
          <w:sz w:val="24"/>
          <w:szCs w:val="24"/>
        </w:rPr>
      </w:pPr>
      <w:r w:rsidRPr="00EE081F">
        <w:rPr>
          <w:sz w:val="24"/>
          <w:szCs w:val="24"/>
        </w:rPr>
        <w:t>Opis sposobu dokonania oceny spełniania tego warunku:</w:t>
      </w:r>
    </w:p>
    <w:p w:rsidR="00EE081F" w:rsidRDefault="00EE081F" w:rsidP="008425A3">
      <w:pPr>
        <w:pStyle w:val="Akapitzlist"/>
        <w:spacing w:after="0" w:line="240" w:lineRule="auto"/>
        <w:jc w:val="both"/>
        <w:rPr>
          <w:sz w:val="24"/>
          <w:szCs w:val="24"/>
        </w:rPr>
      </w:pPr>
      <w:r w:rsidRPr="00EE081F">
        <w:rPr>
          <w:sz w:val="24"/>
          <w:szCs w:val="24"/>
        </w:rPr>
        <w:t xml:space="preserve">Zamawiający nie stawia szczególnych wymagań w zakresie spełniania tego warunku. Oceny spełniania tego warunku , Zamawiający dokona metodą </w:t>
      </w:r>
      <w:r w:rsidRPr="00EE081F">
        <w:rPr>
          <w:b/>
          <w:sz w:val="24"/>
          <w:szCs w:val="24"/>
        </w:rPr>
        <w:t xml:space="preserve">spełnia-nie spełnia </w:t>
      </w:r>
      <w:r w:rsidRPr="00EE081F">
        <w:rPr>
          <w:sz w:val="24"/>
          <w:szCs w:val="24"/>
        </w:rPr>
        <w:t>na podstawie złożonego oświadczenia o spełnianiu warunków udziału w postępowaniu na podstawie art.22 ust. 1 ustawy Prawo zamówień publicznych, którego wzór stanowi załącznik nr 2 do SIWZ.</w:t>
      </w:r>
    </w:p>
    <w:p w:rsidR="008425A3" w:rsidRDefault="008425A3" w:rsidP="008425A3">
      <w:pPr>
        <w:pStyle w:val="Akapitzlist"/>
        <w:numPr>
          <w:ilvl w:val="0"/>
          <w:numId w:val="4"/>
        </w:numPr>
        <w:spacing w:after="0" w:line="240" w:lineRule="auto"/>
        <w:jc w:val="both"/>
        <w:rPr>
          <w:sz w:val="24"/>
          <w:szCs w:val="24"/>
        </w:rPr>
      </w:pPr>
      <w:r>
        <w:rPr>
          <w:sz w:val="24"/>
          <w:szCs w:val="24"/>
        </w:rPr>
        <w:lastRenderedPageBreak/>
        <w:t>Dysponowania odpowiednim potencjałem technicznym i osobami zdolnymi do wykonania zamówienia.</w:t>
      </w:r>
    </w:p>
    <w:p w:rsidR="008425A3" w:rsidRPr="008425A3" w:rsidRDefault="008425A3" w:rsidP="008425A3">
      <w:pPr>
        <w:spacing w:after="0" w:line="240" w:lineRule="auto"/>
        <w:ind w:left="360"/>
        <w:jc w:val="both"/>
        <w:rPr>
          <w:sz w:val="24"/>
          <w:szCs w:val="24"/>
        </w:rPr>
      </w:pPr>
      <w:r>
        <w:rPr>
          <w:sz w:val="24"/>
          <w:szCs w:val="24"/>
        </w:rPr>
        <w:t xml:space="preserve">     </w:t>
      </w:r>
      <w:r w:rsidRPr="008425A3">
        <w:rPr>
          <w:sz w:val="24"/>
          <w:szCs w:val="24"/>
        </w:rPr>
        <w:t xml:space="preserve"> Opis sposobu dokonania oceny spełniania tego warunku:</w:t>
      </w:r>
    </w:p>
    <w:p w:rsidR="008425A3" w:rsidRDefault="008425A3" w:rsidP="008425A3">
      <w:pPr>
        <w:pStyle w:val="Akapitzlist"/>
        <w:spacing w:after="0" w:line="240" w:lineRule="auto"/>
        <w:jc w:val="both"/>
        <w:rPr>
          <w:sz w:val="24"/>
          <w:szCs w:val="24"/>
        </w:rPr>
      </w:pPr>
      <w:r w:rsidRPr="00EE081F">
        <w:rPr>
          <w:sz w:val="24"/>
          <w:szCs w:val="24"/>
        </w:rPr>
        <w:t xml:space="preserve">Zamawiający nie stawia szczególnych wymagań w zakresie spełniania tego warunku. Oceny spełniania tego warunku , Zamawiający dokona metodą </w:t>
      </w:r>
      <w:r w:rsidRPr="00EE081F">
        <w:rPr>
          <w:b/>
          <w:sz w:val="24"/>
          <w:szCs w:val="24"/>
        </w:rPr>
        <w:t xml:space="preserve">spełnia-nie spełnia </w:t>
      </w:r>
      <w:r w:rsidRPr="00EE081F">
        <w:rPr>
          <w:sz w:val="24"/>
          <w:szCs w:val="24"/>
        </w:rPr>
        <w:t>na podstawie złożonego oświadczenia o spełnianiu warunków udziału w postępowaniu na podstawie art.22 ust. 1 ustawy Prawo zamówień publicznych, którego wzór stanowi załącznik nr 2 do SIWZ.</w:t>
      </w:r>
    </w:p>
    <w:p w:rsidR="008425A3" w:rsidRDefault="008425A3" w:rsidP="008425A3">
      <w:pPr>
        <w:pStyle w:val="Akapitzlist"/>
        <w:numPr>
          <w:ilvl w:val="0"/>
          <w:numId w:val="4"/>
        </w:numPr>
        <w:spacing w:after="0" w:line="240" w:lineRule="auto"/>
        <w:jc w:val="both"/>
        <w:rPr>
          <w:sz w:val="24"/>
          <w:szCs w:val="24"/>
        </w:rPr>
      </w:pPr>
      <w:r>
        <w:rPr>
          <w:sz w:val="24"/>
          <w:szCs w:val="24"/>
        </w:rPr>
        <w:t>Znajdują się w sytuacji ekonomicznej i finansowej zapewniającej wykonanie zamówienia.</w:t>
      </w:r>
    </w:p>
    <w:p w:rsidR="008425A3" w:rsidRPr="008425A3" w:rsidRDefault="008425A3" w:rsidP="008425A3">
      <w:pPr>
        <w:pStyle w:val="Akapitzlist"/>
        <w:spacing w:after="0" w:line="240" w:lineRule="auto"/>
        <w:jc w:val="both"/>
        <w:rPr>
          <w:sz w:val="24"/>
          <w:szCs w:val="24"/>
        </w:rPr>
      </w:pPr>
      <w:r w:rsidRPr="008425A3">
        <w:rPr>
          <w:sz w:val="24"/>
          <w:szCs w:val="24"/>
        </w:rPr>
        <w:t>Opis sposobu dokonania oceny spełniania tego warunku:</w:t>
      </w:r>
    </w:p>
    <w:p w:rsidR="008425A3" w:rsidRDefault="008425A3" w:rsidP="008425A3">
      <w:pPr>
        <w:pStyle w:val="Akapitzlist"/>
        <w:spacing w:after="0" w:line="240" w:lineRule="auto"/>
        <w:jc w:val="both"/>
        <w:rPr>
          <w:sz w:val="24"/>
          <w:szCs w:val="24"/>
        </w:rPr>
      </w:pPr>
      <w:r w:rsidRPr="00EE081F">
        <w:rPr>
          <w:sz w:val="24"/>
          <w:szCs w:val="24"/>
        </w:rPr>
        <w:t xml:space="preserve">Zamawiający nie stawia szczególnych wymagań w zakresie spełniania tego warunku. Oceny spełniania tego warunku , Zamawiający dokona metodą </w:t>
      </w:r>
      <w:r w:rsidRPr="00EE081F">
        <w:rPr>
          <w:b/>
          <w:sz w:val="24"/>
          <w:szCs w:val="24"/>
        </w:rPr>
        <w:t xml:space="preserve">spełnia-nie spełnia </w:t>
      </w:r>
      <w:r w:rsidRPr="00EE081F">
        <w:rPr>
          <w:sz w:val="24"/>
          <w:szCs w:val="24"/>
        </w:rPr>
        <w:t>na podstawie złożonego oświadczenia o spełnianiu warunków udziału w postępowaniu na podstawie art.22 ust. 1 ustawy Prawo zamówień publicznych, którego wzór stanowi załącznik nr 2 do SIWZ.</w:t>
      </w:r>
    </w:p>
    <w:p w:rsidR="008425A3" w:rsidRDefault="008425A3" w:rsidP="008425A3">
      <w:pPr>
        <w:spacing w:after="0" w:line="240" w:lineRule="auto"/>
        <w:jc w:val="both"/>
        <w:rPr>
          <w:sz w:val="24"/>
          <w:szCs w:val="24"/>
        </w:rPr>
      </w:pPr>
      <w:r w:rsidRPr="008425A3">
        <w:rPr>
          <w:b/>
          <w:sz w:val="24"/>
          <w:szCs w:val="24"/>
        </w:rPr>
        <w:t>Przesłanki wykluczenia wykonawców</w:t>
      </w:r>
      <w:r>
        <w:rPr>
          <w:sz w:val="24"/>
          <w:szCs w:val="24"/>
        </w:rPr>
        <w:t xml:space="preserve"> z postępowania zawiera art. 24 ustawy Prawo zamówień publicznych.</w:t>
      </w:r>
    </w:p>
    <w:p w:rsidR="008425A3" w:rsidRDefault="008425A3" w:rsidP="008425A3">
      <w:pPr>
        <w:spacing w:after="0" w:line="240" w:lineRule="auto"/>
        <w:jc w:val="both"/>
        <w:rPr>
          <w:sz w:val="24"/>
          <w:szCs w:val="24"/>
        </w:rPr>
      </w:pPr>
    </w:p>
    <w:p w:rsidR="008425A3" w:rsidRDefault="008425A3" w:rsidP="008425A3">
      <w:pPr>
        <w:spacing w:after="0" w:line="240" w:lineRule="auto"/>
        <w:jc w:val="both"/>
        <w:rPr>
          <w:b/>
          <w:sz w:val="24"/>
          <w:szCs w:val="24"/>
        </w:rPr>
      </w:pPr>
      <w:r w:rsidRPr="00590ADD">
        <w:rPr>
          <w:b/>
          <w:sz w:val="24"/>
          <w:szCs w:val="24"/>
        </w:rPr>
        <w:t xml:space="preserve">Rozdział </w:t>
      </w:r>
      <w:r>
        <w:rPr>
          <w:b/>
          <w:sz w:val="24"/>
          <w:szCs w:val="24"/>
        </w:rPr>
        <w:t>VI</w:t>
      </w:r>
    </w:p>
    <w:p w:rsidR="00921C44" w:rsidRDefault="00921C44" w:rsidP="008425A3">
      <w:pPr>
        <w:spacing w:after="0" w:line="240" w:lineRule="auto"/>
        <w:jc w:val="both"/>
        <w:rPr>
          <w:b/>
          <w:sz w:val="24"/>
          <w:szCs w:val="24"/>
        </w:rPr>
      </w:pPr>
      <w:r>
        <w:rPr>
          <w:b/>
          <w:sz w:val="24"/>
          <w:szCs w:val="24"/>
        </w:rPr>
        <w:t xml:space="preserve">Wykaz oświadczeń lub dokumentów jakie maja dostarczyć Wykonawcy w celu potwierdzenia spełniania warunków udziału w postępowaniu oraz niepodlegania wykluczeniu na podstawie art. 24 ustawy </w:t>
      </w:r>
      <w:proofErr w:type="spellStart"/>
      <w:r>
        <w:rPr>
          <w:b/>
          <w:sz w:val="24"/>
          <w:szCs w:val="24"/>
        </w:rPr>
        <w:t>Pzp</w:t>
      </w:r>
      <w:proofErr w:type="spellEnd"/>
      <w:r>
        <w:rPr>
          <w:b/>
          <w:sz w:val="24"/>
          <w:szCs w:val="24"/>
        </w:rPr>
        <w:t>.</w:t>
      </w:r>
    </w:p>
    <w:p w:rsidR="00921C44" w:rsidRDefault="00921C44" w:rsidP="008425A3">
      <w:pPr>
        <w:spacing w:after="0" w:line="240" w:lineRule="auto"/>
        <w:jc w:val="both"/>
        <w:rPr>
          <w:sz w:val="24"/>
          <w:szCs w:val="24"/>
        </w:rPr>
      </w:pPr>
      <w:r>
        <w:rPr>
          <w:sz w:val="24"/>
          <w:szCs w:val="24"/>
        </w:rPr>
        <w:t>Zamawiający wymaga złożenia następujących oświadczeń i dokumentów:</w:t>
      </w:r>
    </w:p>
    <w:p w:rsidR="00921C44" w:rsidRPr="00921C44" w:rsidRDefault="00921C44" w:rsidP="00921C44">
      <w:pPr>
        <w:pStyle w:val="Akapitzlist"/>
        <w:numPr>
          <w:ilvl w:val="0"/>
          <w:numId w:val="5"/>
        </w:numPr>
        <w:spacing w:after="0" w:line="240" w:lineRule="auto"/>
        <w:jc w:val="both"/>
        <w:rPr>
          <w:sz w:val="24"/>
          <w:szCs w:val="24"/>
        </w:rPr>
      </w:pPr>
      <w:r w:rsidRPr="00921C44">
        <w:rPr>
          <w:sz w:val="24"/>
          <w:szCs w:val="24"/>
        </w:rPr>
        <w:t>Na  potwierdzenie spełniania warunków udziału w postępowaniu:</w:t>
      </w:r>
    </w:p>
    <w:p w:rsidR="00921C44" w:rsidRDefault="00900BBA" w:rsidP="00B02D01">
      <w:pPr>
        <w:pStyle w:val="Akapitzlist"/>
        <w:numPr>
          <w:ilvl w:val="1"/>
          <w:numId w:val="5"/>
        </w:numPr>
        <w:spacing w:after="0" w:line="240" w:lineRule="auto"/>
        <w:jc w:val="both"/>
        <w:rPr>
          <w:sz w:val="24"/>
          <w:szCs w:val="24"/>
        </w:rPr>
      </w:pPr>
      <w:r>
        <w:rPr>
          <w:sz w:val="24"/>
          <w:szCs w:val="24"/>
        </w:rPr>
        <w:t>Oświadczenia</w:t>
      </w:r>
      <w:r w:rsidR="00921C44">
        <w:rPr>
          <w:sz w:val="24"/>
          <w:szCs w:val="24"/>
        </w:rPr>
        <w:t xml:space="preserve"> o spełnianiu warunków udziału w postępowaniu na podstawie art. 22 ust. 1 </w:t>
      </w:r>
      <w:r w:rsidR="00B02D01">
        <w:rPr>
          <w:sz w:val="24"/>
          <w:szCs w:val="24"/>
        </w:rPr>
        <w:t xml:space="preserve">ustawy </w:t>
      </w:r>
      <w:proofErr w:type="spellStart"/>
      <w:r w:rsidR="00B02D01">
        <w:rPr>
          <w:sz w:val="24"/>
          <w:szCs w:val="24"/>
        </w:rPr>
        <w:t>Pzp</w:t>
      </w:r>
      <w:proofErr w:type="spellEnd"/>
      <w:r w:rsidR="00B02D01">
        <w:rPr>
          <w:sz w:val="24"/>
          <w:szCs w:val="24"/>
        </w:rPr>
        <w:t>- załącznik nr 2 do SIWZ.</w:t>
      </w:r>
    </w:p>
    <w:p w:rsidR="00E06A58" w:rsidRDefault="00B02D01" w:rsidP="00E06A58">
      <w:pPr>
        <w:pStyle w:val="Akapitzlist"/>
        <w:numPr>
          <w:ilvl w:val="0"/>
          <w:numId w:val="5"/>
        </w:numPr>
        <w:spacing w:after="0" w:line="240" w:lineRule="auto"/>
        <w:jc w:val="both"/>
        <w:rPr>
          <w:sz w:val="24"/>
          <w:szCs w:val="24"/>
        </w:rPr>
      </w:pPr>
      <w:r w:rsidRPr="00E06A58">
        <w:rPr>
          <w:sz w:val="24"/>
          <w:szCs w:val="24"/>
        </w:rPr>
        <w:t>W celu wykazania braku podstaw do wykluczenia</w:t>
      </w:r>
      <w:r w:rsidR="00900BBA">
        <w:rPr>
          <w:sz w:val="24"/>
          <w:szCs w:val="24"/>
        </w:rPr>
        <w:t xml:space="preserve"> na podstawie art. 24 ust. 1 ustawy </w:t>
      </w:r>
      <w:proofErr w:type="spellStart"/>
      <w:r w:rsidR="00900BBA">
        <w:rPr>
          <w:sz w:val="24"/>
          <w:szCs w:val="24"/>
        </w:rPr>
        <w:t>Pzp</w:t>
      </w:r>
      <w:proofErr w:type="spellEnd"/>
      <w:r w:rsidRPr="00E06A58">
        <w:rPr>
          <w:sz w:val="24"/>
          <w:szCs w:val="24"/>
        </w:rPr>
        <w:t xml:space="preserve"> </w:t>
      </w:r>
      <w:r w:rsidR="00E06A58">
        <w:rPr>
          <w:sz w:val="24"/>
          <w:szCs w:val="24"/>
        </w:rPr>
        <w:t>:</w:t>
      </w:r>
    </w:p>
    <w:p w:rsidR="00E06A58" w:rsidRDefault="00E06A58" w:rsidP="00E06A58">
      <w:pPr>
        <w:pStyle w:val="Akapitzlist"/>
        <w:numPr>
          <w:ilvl w:val="1"/>
          <w:numId w:val="5"/>
        </w:numPr>
        <w:spacing w:after="0" w:line="240" w:lineRule="auto"/>
        <w:jc w:val="both"/>
        <w:rPr>
          <w:sz w:val="24"/>
          <w:szCs w:val="24"/>
        </w:rPr>
      </w:pPr>
      <w:r>
        <w:rPr>
          <w:sz w:val="24"/>
          <w:szCs w:val="24"/>
        </w:rPr>
        <w:t>O</w:t>
      </w:r>
      <w:r w:rsidRPr="00E06A58">
        <w:rPr>
          <w:sz w:val="24"/>
          <w:szCs w:val="24"/>
        </w:rPr>
        <w:t>ś</w:t>
      </w:r>
      <w:r>
        <w:rPr>
          <w:sz w:val="24"/>
          <w:szCs w:val="24"/>
        </w:rPr>
        <w:t>wiadczeni</w:t>
      </w:r>
      <w:r w:rsidR="00900BBA">
        <w:rPr>
          <w:sz w:val="24"/>
          <w:szCs w:val="24"/>
        </w:rPr>
        <w:t>a</w:t>
      </w:r>
      <w:r>
        <w:rPr>
          <w:sz w:val="24"/>
          <w:szCs w:val="24"/>
        </w:rPr>
        <w:t xml:space="preserve"> o niepodleganiu wykluczeniu –załącznik nr 3 do SIWZ</w:t>
      </w:r>
    </w:p>
    <w:p w:rsidR="00E06A58" w:rsidRPr="00E06A58" w:rsidRDefault="00E06A58" w:rsidP="00E06A58">
      <w:pPr>
        <w:pStyle w:val="Akapitzlist"/>
        <w:numPr>
          <w:ilvl w:val="1"/>
          <w:numId w:val="5"/>
        </w:numPr>
        <w:spacing w:after="0" w:line="240" w:lineRule="auto"/>
        <w:jc w:val="both"/>
        <w:rPr>
          <w:sz w:val="24"/>
          <w:szCs w:val="24"/>
        </w:rPr>
      </w:pPr>
      <w:r>
        <w:rPr>
          <w:sz w:val="24"/>
          <w:szCs w:val="24"/>
        </w:rPr>
        <w:t xml:space="preserve">Aktualnego odpisu z właściwego rejestru lub centralnej ewidencji i informacji o działalności gospodarczej , jeżeli odrębne przepisy wymagają wpisu do rejestru lub </w:t>
      </w:r>
      <w:r w:rsidRPr="00E06A58">
        <w:rPr>
          <w:sz w:val="24"/>
          <w:szCs w:val="24"/>
        </w:rPr>
        <w:t xml:space="preserve"> </w:t>
      </w:r>
      <w:r>
        <w:rPr>
          <w:sz w:val="24"/>
          <w:szCs w:val="24"/>
        </w:rPr>
        <w:t xml:space="preserve">ewidencji, w celu wykazania braku podstaw do wykluczenia w oparciu o art. 24 ust. 1 pkt. 2 ustawy, wystawionego nie wcześniej, niż 6 miesięcy przed upływem terminu składania ofert. </w:t>
      </w:r>
    </w:p>
    <w:p w:rsidR="008425A3" w:rsidRDefault="00E06A58" w:rsidP="00E06A58">
      <w:pPr>
        <w:pStyle w:val="Akapitzlist"/>
        <w:spacing w:after="0" w:line="240" w:lineRule="auto"/>
        <w:jc w:val="both"/>
        <w:rPr>
          <w:sz w:val="24"/>
          <w:szCs w:val="24"/>
        </w:rPr>
      </w:pPr>
      <w:r>
        <w:rPr>
          <w:sz w:val="24"/>
          <w:szCs w:val="24"/>
        </w:rPr>
        <w:t>Dokumenty podmiotów zagranicznych:</w:t>
      </w:r>
    </w:p>
    <w:p w:rsidR="00E06A58" w:rsidRDefault="00E06A58" w:rsidP="00E06A58">
      <w:pPr>
        <w:pStyle w:val="Akapitzlist"/>
        <w:spacing w:after="0" w:line="240" w:lineRule="auto"/>
        <w:jc w:val="both"/>
        <w:rPr>
          <w:sz w:val="24"/>
          <w:szCs w:val="24"/>
        </w:rPr>
      </w:pPr>
      <w:r>
        <w:rPr>
          <w:sz w:val="24"/>
          <w:szCs w:val="24"/>
        </w:rPr>
        <w:t>Jeżeli wykonawca ma siedzibę lub miejsce zamieszkania poza terytorium Rzeczpospolitej Polskiej, przedkłada dokument wystawiony w kraju, w którym ma siedzibę lub miejsce zamieszkania potwierdzający, że nie otwarto jego likwidacji ani nie ogłoszono upadłości-wystawiony nie wcześniej, niż 6 miesięcy przed upływem terminu składania ofert</w:t>
      </w:r>
      <w:r w:rsidR="00ED5262">
        <w:rPr>
          <w:sz w:val="24"/>
          <w:szCs w:val="24"/>
        </w:rPr>
        <w:t>. Jeżeli w kraju, w którym wykonawca ma siedzibę lub miejsce zamieszkania nie wydaje się ww. dokumentów, zastępuje się je dokumentem zawierającym oświadczenie złożone prze</w:t>
      </w:r>
      <w:r w:rsidR="002D2B94">
        <w:rPr>
          <w:sz w:val="24"/>
          <w:szCs w:val="24"/>
        </w:rPr>
        <w:t>d</w:t>
      </w:r>
      <w:r w:rsidR="00ED5262">
        <w:rPr>
          <w:sz w:val="24"/>
          <w:szCs w:val="24"/>
        </w:rPr>
        <w:t xml:space="preserve"> notariuszem, właściwym organem sadowym, administracyjnym albo organem samorządu zawodowego lub gospodarczego odpowiednio miejsca zamieszkania osoby lub kraju, w którym wykonawca ma siedzibę lub miejsce zamieszkania.</w:t>
      </w:r>
    </w:p>
    <w:p w:rsidR="00ED5262" w:rsidRDefault="00900BBA" w:rsidP="00900BBA">
      <w:pPr>
        <w:pStyle w:val="Akapitzlist"/>
        <w:numPr>
          <w:ilvl w:val="0"/>
          <w:numId w:val="5"/>
        </w:numPr>
        <w:spacing w:after="0" w:line="240" w:lineRule="auto"/>
        <w:jc w:val="both"/>
        <w:rPr>
          <w:sz w:val="24"/>
          <w:szCs w:val="24"/>
        </w:rPr>
      </w:pPr>
      <w:r>
        <w:rPr>
          <w:sz w:val="24"/>
          <w:szCs w:val="24"/>
        </w:rPr>
        <w:t>Dokumenty dotyczące przynależności</w:t>
      </w:r>
      <w:r w:rsidR="00BD3D07">
        <w:rPr>
          <w:sz w:val="24"/>
          <w:szCs w:val="24"/>
        </w:rPr>
        <w:t xml:space="preserve"> do tej samej grupy kapitałowej:</w:t>
      </w:r>
    </w:p>
    <w:p w:rsidR="00900BBA" w:rsidRDefault="00900BBA" w:rsidP="00900BBA">
      <w:pPr>
        <w:pStyle w:val="Akapitzlist"/>
        <w:spacing w:after="0" w:line="240" w:lineRule="auto"/>
        <w:jc w:val="both"/>
        <w:rPr>
          <w:sz w:val="24"/>
          <w:szCs w:val="24"/>
        </w:rPr>
      </w:pPr>
      <w:r>
        <w:rPr>
          <w:sz w:val="24"/>
          <w:szCs w:val="24"/>
        </w:rPr>
        <w:lastRenderedPageBreak/>
        <w:t>Oświadczenie o przynależności/nie przynależności do grupy kapitałowej wraz z listą podmiotów   wchodzących w jej skład- załącznik nr 4 do SIWZ.</w:t>
      </w:r>
    </w:p>
    <w:p w:rsidR="00900BBA" w:rsidRDefault="00900BBA" w:rsidP="00900BBA">
      <w:pPr>
        <w:pStyle w:val="Akapitzlist"/>
        <w:numPr>
          <w:ilvl w:val="0"/>
          <w:numId w:val="5"/>
        </w:numPr>
        <w:spacing w:after="0" w:line="240" w:lineRule="auto"/>
        <w:jc w:val="both"/>
        <w:rPr>
          <w:sz w:val="24"/>
          <w:szCs w:val="24"/>
        </w:rPr>
      </w:pPr>
      <w:r>
        <w:rPr>
          <w:sz w:val="24"/>
          <w:szCs w:val="24"/>
        </w:rPr>
        <w:t xml:space="preserve">Pełnomocnictwo w sytuacji, gdy Wykonawca składa ofertę przez ustanowionego pełnomocnika, a w przypadku podmiotów występujących wspólnie (powołanie konsorcjum) pełnomocnictwo, o którym mowa w art. 23 ust. 2 ustawy </w:t>
      </w:r>
      <w:proofErr w:type="spellStart"/>
      <w:r>
        <w:rPr>
          <w:sz w:val="24"/>
          <w:szCs w:val="24"/>
        </w:rPr>
        <w:t>Pzp</w:t>
      </w:r>
      <w:proofErr w:type="spellEnd"/>
      <w:r>
        <w:rPr>
          <w:sz w:val="24"/>
          <w:szCs w:val="24"/>
        </w:rPr>
        <w:t>.</w:t>
      </w:r>
    </w:p>
    <w:p w:rsidR="00900BBA" w:rsidRDefault="00900BBA" w:rsidP="00900BBA">
      <w:pPr>
        <w:spacing w:after="0" w:line="240" w:lineRule="auto"/>
        <w:jc w:val="both"/>
        <w:rPr>
          <w:sz w:val="24"/>
          <w:szCs w:val="24"/>
        </w:rPr>
      </w:pPr>
    </w:p>
    <w:p w:rsidR="00D2681D" w:rsidRDefault="00D2681D" w:rsidP="00900BBA">
      <w:pPr>
        <w:spacing w:after="0" w:line="240" w:lineRule="auto"/>
        <w:jc w:val="both"/>
        <w:rPr>
          <w:sz w:val="24"/>
          <w:szCs w:val="24"/>
        </w:rPr>
      </w:pPr>
    </w:p>
    <w:p w:rsidR="00900BBA" w:rsidRDefault="00900BBA" w:rsidP="00900BBA">
      <w:pPr>
        <w:spacing w:after="0" w:line="240" w:lineRule="auto"/>
        <w:jc w:val="both"/>
        <w:rPr>
          <w:b/>
          <w:sz w:val="24"/>
          <w:szCs w:val="24"/>
        </w:rPr>
      </w:pPr>
      <w:r w:rsidRPr="00590ADD">
        <w:rPr>
          <w:b/>
          <w:sz w:val="24"/>
          <w:szCs w:val="24"/>
        </w:rPr>
        <w:t xml:space="preserve">Rozdział </w:t>
      </w:r>
      <w:r>
        <w:rPr>
          <w:b/>
          <w:sz w:val="24"/>
          <w:szCs w:val="24"/>
        </w:rPr>
        <w:t>VII</w:t>
      </w:r>
    </w:p>
    <w:p w:rsidR="00900BBA" w:rsidRDefault="00900BBA" w:rsidP="00900BBA">
      <w:pPr>
        <w:spacing w:after="0" w:line="240" w:lineRule="auto"/>
        <w:jc w:val="both"/>
        <w:rPr>
          <w:b/>
          <w:sz w:val="24"/>
          <w:szCs w:val="24"/>
        </w:rPr>
      </w:pPr>
      <w:r>
        <w:rPr>
          <w:b/>
          <w:sz w:val="24"/>
          <w:szCs w:val="24"/>
        </w:rPr>
        <w:t xml:space="preserve">Informacje o sposobie porozumiewania się Zamawiającego z Wykonawcami oraz przekazywania </w:t>
      </w:r>
      <w:r w:rsidR="00EB0934">
        <w:rPr>
          <w:b/>
          <w:sz w:val="24"/>
          <w:szCs w:val="24"/>
        </w:rPr>
        <w:t>oświadczeń lub dokumentów , a także wskazanie osób uprawnionych do porozumiewania się z Wykonawcami.</w:t>
      </w:r>
    </w:p>
    <w:p w:rsidR="00EB0934" w:rsidRDefault="00EB0934" w:rsidP="00C13372">
      <w:pPr>
        <w:pStyle w:val="Default"/>
        <w:jc w:val="both"/>
      </w:pPr>
    </w:p>
    <w:p w:rsidR="00EB0934" w:rsidRDefault="00EB0934" w:rsidP="00C13372">
      <w:pPr>
        <w:pStyle w:val="Default"/>
        <w:numPr>
          <w:ilvl w:val="0"/>
          <w:numId w:val="9"/>
        </w:numPr>
        <w:jc w:val="both"/>
        <w:rPr>
          <w:rFonts w:asciiTheme="minorHAnsi" w:hAnsiTheme="minorHAnsi"/>
        </w:rPr>
      </w:pPr>
      <w:r w:rsidRPr="00EB0934">
        <w:rPr>
          <w:rFonts w:asciiTheme="minorHAnsi" w:hAnsiTheme="minorHAnsi"/>
        </w:rPr>
        <w:t xml:space="preserve">Treść SIWZ wraz z załącznikami jest dostępna na stronie internetowej Zamawiającego pod adresem: </w:t>
      </w:r>
      <w:hyperlink r:id="rId11" w:history="1">
        <w:r w:rsidR="00375242" w:rsidRPr="00592648">
          <w:rPr>
            <w:rStyle w:val="Hipercze"/>
            <w:rFonts w:asciiTheme="minorHAnsi" w:hAnsiTheme="minorHAnsi"/>
          </w:rPr>
          <w:t>http://www.bip.kolaczkowo.pl</w:t>
        </w:r>
      </w:hyperlink>
      <w:r w:rsidR="00C13372">
        <w:rPr>
          <w:rFonts w:asciiTheme="minorHAnsi" w:hAnsiTheme="minorHAnsi"/>
        </w:rPr>
        <w:t xml:space="preserve"> , </w:t>
      </w:r>
      <w:hyperlink r:id="rId12" w:history="1">
        <w:r w:rsidR="00C13372" w:rsidRPr="00BA3521">
          <w:rPr>
            <w:rStyle w:val="Hipercze"/>
            <w:rFonts w:asciiTheme="minorHAnsi" w:hAnsiTheme="minorHAnsi"/>
          </w:rPr>
          <w:t>www.kolaczkowo.pl</w:t>
        </w:r>
      </w:hyperlink>
      <w:r w:rsidR="00C13372">
        <w:rPr>
          <w:rFonts w:asciiTheme="minorHAnsi" w:hAnsiTheme="minorHAnsi"/>
        </w:rPr>
        <w:t xml:space="preserve"> </w:t>
      </w:r>
      <w:r w:rsidRPr="00EB0934">
        <w:rPr>
          <w:rFonts w:asciiTheme="minorHAnsi" w:hAnsiTheme="minorHAnsi"/>
        </w:rPr>
        <w:t xml:space="preserve"> oraz w siedzibie Zamawiającego </w:t>
      </w:r>
    </w:p>
    <w:p w:rsidR="00EB0934" w:rsidRDefault="00C13372" w:rsidP="00C13372">
      <w:pPr>
        <w:pStyle w:val="Default"/>
        <w:numPr>
          <w:ilvl w:val="0"/>
          <w:numId w:val="9"/>
        </w:numPr>
        <w:jc w:val="both"/>
        <w:rPr>
          <w:rFonts w:asciiTheme="minorHAnsi" w:hAnsiTheme="minorHAnsi"/>
        </w:rPr>
      </w:pPr>
      <w:r w:rsidRPr="00C13372">
        <w:rPr>
          <w:rFonts w:asciiTheme="minorHAnsi" w:hAnsiTheme="minorHAnsi"/>
          <w:bCs/>
        </w:rPr>
        <w:t xml:space="preserve"> </w:t>
      </w:r>
      <w:r w:rsidR="00EB0934" w:rsidRPr="00C13372">
        <w:rPr>
          <w:rFonts w:asciiTheme="minorHAnsi" w:hAnsiTheme="minorHAnsi"/>
          <w:b/>
          <w:bCs/>
        </w:rPr>
        <w:t xml:space="preserve"> </w:t>
      </w:r>
      <w:r w:rsidR="00EB0934" w:rsidRPr="00C13372">
        <w:rPr>
          <w:rFonts w:asciiTheme="minorHAnsi" w:hAnsiTheme="minorHAnsi"/>
        </w:rPr>
        <w:t xml:space="preserve">Przyjętą przez Zamawiającego formą porozumiewania się z wykonawcami oraz przekazywania oświadczeń, wniosków, zawiadomień, wezwań oraz informacji przez strony jest forma pisemna, faks lub droga elektroniczna. </w:t>
      </w:r>
    </w:p>
    <w:p w:rsidR="00EB0934" w:rsidRDefault="00EB0934" w:rsidP="00C13372">
      <w:pPr>
        <w:pStyle w:val="Default"/>
        <w:numPr>
          <w:ilvl w:val="0"/>
          <w:numId w:val="9"/>
        </w:numPr>
        <w:jc w:val="both"/>
        <w:rPr>
          <w:rFonts w:asciiTheme="minorHAnsi" w:hAnsiTheme="minorHAnsi"/>
        </w:rPr>
      </w:pPr>
      <w:r w:rsidRPr="00C13372">
        <w:rPr>
          <w:rFonts w:asciiTheme="minorHAnsi" w:hAnsiTheme="minorHAnsi"/>
        </w:rPr>
        <w:t xml:space="preserve">Jeżeli oświadczenia, wnioski, zawiadomienia, informacje oraz wezwania przekazywane są za pomocą faksu lub drogą elektroniczną każda ze stron na żądanie drugiej niezwłocznie potwierdza fakt ich otrzymania (zgodnie z art. 27 ustawy Prawo zamówień publicznych). Potwierdzenie otrzymania może być dokonane również faksem lub drogą elektroniczną (z jednoczesnym zachowaniem potwierdzenia nadania faksu lub poczty elektronicznej). </w:t>
      </w:r>
    </w:p>
    <w:p w:rsidR="00EB0934" w:rsidRDefault="00C13372" w:rsidP="00C13372">
      <w:pPr>
        <w:pStyle w:val="Default"/>
        <w:numPr>
          <w:ilvl w:val="0"/>
          <w:numId w:val="9"/>
        </w:numPr>
        <w:jc w:val="both"/>
        <w:rPr>
          <w:rFonts w:asciiTheme="minorHAnsi" w:hAnsiTheme="minorHAnsi"/>
        </w:rPr>
      </w:pPr>
      <w:r w:rsidRPr="00C13372">
        <w:rPr>
          <w:rFonts w:asciiTheme="minorHAnsi" w:hAnsiTheme="minorHAnsi"/>
          <w:bCs/>
        </w:rPr>
        <w:t xml:space="preserve"> </w:t>
      </w:r>
      <w:r w:rsidR="00EB0934" w:rsidRPr="00C13372">
        <w:rPr>
          <w:rFonts w:asciiTheme="minorHAnsi" w:hAnsiTheme="minorHAnsi"/>
          <w:b/>
          <w:bCs/>
        </w:rPr>
        <w:t xml:space="preserve"> </w:t>
      </w:r>
      <w:r w:rsidR="00EB0934" w:rsidRPr="00C13372">
        <w:rPr>
          <w:rFonts w:asciiTheme="minorHAnsi" w:hAnsiTheme="minorHAnsi"/>
        </w:rPr>
        <w:t xml:space="preserve">Przekazane za pomocą faksu lub drogą elektroniczną informacje, o których mowa wyżej uważa się za złożone w terminie, jeżeli ich treść dotarła do adresata przed upływem wyznaczonego terminu i została niezwłocznie potwierdzona. </w:t>
      </w:r>
    </w:p>
    <w:p w:rsidR="00C13372" w:rsidRDefault="00EB0934" w:rsidP="00C13372">
      <w:pPr>
        <w:pStyle w:val="Default"/>
        <w:numPr>
          <w:ilvl w:val="0"/>
          <w:numId w:val="9"/>
        </w:numPr>
        <w:jc w:val="both"/>
        <w:rPr>
          <w:rFonts w:asciiTheme="minorHAnsi" w:hAnsiTheme="minorHAnsi"/>
        </w:rPr>
      </w:pPr>
      <w:r w:rsidRPr="00C13372">
        <w:rPr>
          <w:rFonts w:asciiTheme="minorHAnsi" w:hAnsiTheme="minorHAnsi"/>
          <w:b/>
          <w:bCs/>
        </w:rPr>
        <w:t xml:space="preserve"> </w:t>
      </w:r>
      <w:r w:rsidRPr="00C13372">
        <w:rPr>
          <w:rFonts w:asciiTheme="minorHAnsi" w:hAnsiTheme="minorHAnsi"/>
        </w:rPr>
        <w:t>Uzupełnienia dokumentów, oświadczeń lub pełnomocnictw dokonywane na skutek wezwania w trybie art. 26 ust. 3 ustawy Prawo zamówień publicznych, dla swej skuteczności powinny przed upływem terminów wyznaczonych przez Zamawiającego zostać dostarczon</w:t>
      </w:r>
      <w:r w:rsidR="00C13372">
        <w:rPr>
          <w:rFonts w:asciiTheme="minorHAnsi" w:hAnsiTheme="minorHAnsi"/>
        </w:rPr>
        <w:t>e</w:t>
      </w:r>
      <w:r w:rsidRPr="00C13372">
        <w:rPr>
          <w:rFonts w:asciiTheme="minorHAnsi" w:hAnsiTheme="minorHAnsi"/>
        </w:rPr>
        <w:t xml:space="preserve"> </w:t>
      </w:r>
      <w:r w:rsidRPr="00C13372">
        <w:rPr>
          <w:rFonts w:asciiTheme="minorHAnsi" w:hAnsiTheme="minorHAnsi"/>
          <w:b/>
        </w:rPr>
        <w:t xml:space="preserve">w </w:t>
      </w:r>
      <w:r w:rsidR="00C13372" w:rsidRPr="00C13372">
        <w:rPr>
          <w:rFonts w:asciiTheme="minorHAnsi" w:hAnsiTheme="minorHAnsi"/>
          <w:b/>
        </w:rPr>
        <w:t>formie pisemnej</w:t>
      </w:r>
      <w:r w:rsidR="00C13372">
        <w:rPr>
          <w:rFonts w:asciiTheme="minorHAnsi" w:hAnsiTheme="minorHAnsi"/>
        </w:rPr>
        <w:t>.</w:t>
      </w:r>
      <w:r w:rsidRPr="00C13372">
        <w:rPr>
          <w:rFonts w:asciiTheme="minorHAnsi" w:hAnsiTheme="minorHAnsi"/>
        </w:rPr>
        <w:t xml:space="preserve"> </w:t>
      </w:r>
    </w:p>
    <w:p w:rsidR="00EB0934" w:rsidRPr="00D2681D" w:rsidRDefault="00EB0934" w:rsidP="00D2681D">
      <w:pPr>
        <w:pStyle w:val="Default"/>
        <w:numPr>
          <w:ilvl w:val="0"/>
          <w:numId w:val="9"/>
        </w:numPr>
        <w:jc w:val="both"/>
        <w:rPr>
          <w:rFonts w:asciiTheme="minorHAnsi" w:hAnsiTheme="minorHAnsi"/>
        </w:rPr>
      </w:pPr>
      <w:r w:rsidRPr="00C13372">
        <w:rPr>
          <w:rFonts w:asciiTheme="minorHAnsi" w:hAnsiTheme="minorHAnsi"/>
          <w:b/>
          <w:bCs/>
        </w:rPr>
        <w:t xml:space="preserve"> </w:t>
      </w:r>
      <w:r w:rsidRPr="00C13372">
        <w:rPr>
          <w:rFonts w:asciiTheme="minorHAnsi" w:hAnsiTheme="minorHAnsi"/>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r w:rsidR="00D2681D">
        <w:rPr>
          <w:rFonts w:asciiTheme="minorHAnsi" w:hAnsiTheme="minorHAnsi"/>
        </w:rPr>
        <w:t>Po upływie ww. terminu może udzielić wyjaśnień lub pozostawić wniosek bez rozpoznania.</w:t>
      </w:r>
    </w:p>
    <w:p w:rsidR="00EB0934" w:rsidRDefault="00EB0934" w:rsidP="00C13372">
      <w:pPr>
        <w:pStyle w:val="Default"/>
        <w:numPr>
          <w:ilvl w:val="0"/>
          <w:numId w:val="9"/>
        </w:numPr>
        <w:jc w:val="both"/>
        <w:rPr>
          <w:rFonts w:asciiTheme="minorHAnsi" w:hAnsiTheme="minorHAnsi"/>
        </w:rPr>
      </w:pPr>
      <w:r w:rsidRPr="00C13372">
        <w:rPr>
          <w:rFonts w:asciiTheme="minorHAnsi" w:hAnsiTheme="minorHAnsi"/>
          <w:b/>
          <w:bCs/>
        </w:rPr>
        <w:t xml:space="preserve"> </w:t>
      </w:r>
      <w:r w:rsidRPr="00C13372">
        <w:rPr>
          <w:rFonts w:asciiTheme="minorHAnsi" w:hAnsiTheme="minorHAnsi"/>
        </w:rPr>
        <w:t xml:space="preserve">Zamawiający jednocześnie przekazuje treść zapytań wraz z wyjaśnieniami wszystkim wykonawcom, którym przekazał SIWZ, bez ujawniania źródła zapytania oraz zamieszcza na stronie internetowej, na której udostępniona jest SIWZ. </w:t>
      </w:r>
    </w:p>
    <w:p w:rsidR="00D2681D" w:rsidRPr="00D2681D" w:rsidRDefault="00EB0934" w:rsidP="00D2681D">
      <w:pPr>
        <w:pStyle w:val="Default"/>
        <w:numPr>
          <w:ilvl w:val="0"/>
          <w:numId w:val="9"/>
        </w:numPr>
        <w:jc w:val="both"/>
        <w:rPr>
          <w:rFonts w:asciiTheme="minorHAnsi" w:hAnsiTheme="minorHAnsi"/>
        </w:rPr>
      </w:pPr>
      <w:r w:rsidRPr="00C13372">
        <w:rPr>
          <w:rFonts w:asciiTheme="minorHAnsi" w:hAnsiTheme="minorHAnsi"/>
          <w:b/>
          <w:bCs/>
        </w:rPr>
        <w:t xml:space="preserve"> </w:t>
      </w:r>
      <w:r w:rsidRPr="00C13372">
        <w:rPr>
          <w:rFonts w:asciiTheme="minorHAnsi" w:hAnsiTheme="minorHAnsi"/>
        </w:rPr>
        <w:t xml:space="preserve">Wszelka korespondencja dotycząca wnoszonych zapytań, </w:t>
      </w:r>
      <w:r w:rsidR="00C13372">
        <w:rPr>
          <w:rFonts w:asciiTheme="minorHAnsi" w:hAnsiTheme="minorHAnsi"/>
        </w:rPr>
        <w:t>będzie zamieszczona na stronie internetowej Zamawiającego.</w:t>
      </w:r>
    </w:p>
    <w:p w:rsidR="00783684" w:rsidRDefault="00783684" w:rsidP="00C13372">
      <w:pPr>
        <w:pStyle w:val="Default"/>
        <w:numPr>
          <w:ilvl w:val="0"/>
          <w:numId w:val="9"/>
        </w:numPr>
        <w:jc w:val="both"/>
        <w:rPr>
          <w:rFonts w:asciiTheme="minorHAnsi" w:hAnsiTheme="minorHAnsi"/>
        </w:rPr>
      </w:pPr>
      <w:r>
        <w:rPr>
          <w:rFonts w:asciiTheme="minorHAnsi" w:hAnsiTheme="minorHAnsi"/>
        </w:rPr>
        <w:t xml:space="preserve">Osoby upoważnione przez Zamawiającego do porozumiewania się z Wykonawcami: Mirosława Woźniak, Urząd Gminy w Kołaczkowie , plac Wł. Reymonta 3, 62-306 Kołaczkowo, pokój nr 26, Tel. (61) 4380 340, e-mail: </w:t>
      </w:r>
      <w:hyperlink r:id="rId13" w:history="1">
        <w:r w:rsidRPr="00BA3521">
          <w:rPr>
            <w:rStyle w:val="Hipercze"/>
            <w:rFonts w:asciiTheme="minorHAnsi" w:hAnsiTheme="minorHAnsi"/>
          </w:rPr>
          <w:t>fundusze@kolaczkowo.pl</w:t>
        </w:r>
      </w:hyperlink>
      <w:r>
        <w:rPr>
          <w:rFonts w:asciiTheme="minorHAnsi" w:hAnsiTheme="minorHAnsi"/>
        </w:rPr>
        <w:t xml:space="preserve"> , faks (61) </w:t>
      </w:r>
      <w:r w:rsidR="00E06B60">
        <w:rPr>
          <w:rFonts w:asciiTheme="minorHAnsi" w:hAnsiTheme="minorHAnsi"/>
        </w:rPr>
        <w:t>4385 321, pn 8:00-16:00, wt-pt 7:00-15:00.</w:t>
      </w:r>
    </w:p>
    <w:p w:rsidR="00783684" w:rsidRDefault="00783684" w:rsidP="00783684">
      <w:pPr>
        <w:pStyle w:val="Default"/>
        <w:ind w:left="720"/>
        <w:jc w:val="both"/>
        <w:rPr>
          <w:rFonts w:asciiTheme="minorHAnsi" w:hAnsiTheme="minorHAnsi"/>
        </w:rPr>
      </w:pPr>
    </w:p>
    <w:p w:rsidR="00783684" w:rsidRDefault="00783684" w:rsidP="00783684">
      <w:pPr>
        <w:pStyle w:val="Default"/>
        <w:ind w:left="720"/>
        <w:jc w:val="both"/>
        <w:rPr>
          <w:rFonts w:asciiTheme="minorHAnsi" w:hAnsiTheme="minorHAnsi"/>
        </w:rPr>
      </w:pPr>
    </w:p>
    <w:p w:rsidR="00783684" w:rsidRPr="00783684" w:rsidRDefault="00783684" w:rsidP="00783684">
      <w:pPr>
        <w:spacing w:after="0" w:line="240" w:lineRule="auto"/>
        <w:jc w:val="both"/>
        <w:rPr>
          <w:b/>
          <w:sz w:val="24"/>
          <w:szCs w:val="24"/>
        </w:rPr>
      </w:pPr>
      <w:r w:rsidRPr="00590ADD">
        <w:rPr>
          <w:b/>
          <w:sz w:val="24"/>
          <w:szCs w:val="24"/>
        </w:rPr>
        <w:t xml:space="preserve">Rozdział </w:t>
      </w:r>
      <w:r>
        <w:rPr>
          <w:b/>
          <w:sz w:val="24"/>
          <w:szCs w:val="24"/>
        </w:rPr>
        <w:t>VIII</w:t>
      </w:r>
    </w:p>
    <w:p w:rsidR="00C13372" w:rsidRPr="00783684" w:rsidRDefault="00783684" w:rsidP="00783684">
      <w:pPr>
        <w:pStyle w:val="Default"/>
        <w:jc w:val="both"/>
        <w:rPr>
          <w:rFonts w:asciiTheme="minorHAnsi" w:hAnsiTheme="minorHAnsi"/>
          <w:b/>
        </w:rPr>
      </w:pPr>
      <w:r w:rsidRPr="00783684">
        <w:rPr>
          <w:rFonts w:asciiTheme="minorHAnsi" w:hAnsiTheme="minorHAnsi"/>
          <w:b/>
        </w:rPr>
        <w:t>Wymagania dotyczące wadium</w:t>
      </w:r>
    </w:p>
    <w:p w:rsidR="00900BBA" w:rsidRPr="00EB0934" w:rsidRDefault="00900BBA" w:rsidP="00783684">
      <w:pPr>
        <w:tabs>
          <w:tab w:val="left" w:pos="1620"/>
        </w:tabs>
        <w:spacing w:after="0" w:line="240" w:lineRule="auto"/>
        <w:jc w:val="both"/>
        <w:rPr>
          <w:sz w:val="24"/>
          <w:szCs w:val="24"/>
        </w:rPr>
      </w:pPr>
    </w:p>
    <w:p w:rsidR="008425A3" w:rsidRDefault="00783684" w:rsidP="008425A3">
      <w:pPr>
        <w:spacing w:line="240" w:lineRule="auto"/>
        <w:jc w:val="both"/>
        <w:rPr>
          <w:sz w:val="24"/>
          <w:szCs w:val="24"/>
        </w:rPr>
      </w:pPr>
      <w:r>
        <w:rPr>
          <w:sz w:val="24"/>
          <w:szCs w:val="24"/>
        </w:rPr>
        <w:t>Zamawiający nie wymaga wniesienia wadium.</w:t>
      </w:r>
    </w:p>
    <w:p w:rsidR="00783684" w:rsidRDefault="00783684" w:rsidP="00783684">
      <w:pPr>
        <w:spacing w:after="0" w:line="240" w:lineRule="auto"/>
        <w:jc w:val="both"/>
        <w:rPr>
          <w:b/>
          <w:sz w:val="24"/>
          <w:szCs w:val="24"/>
        </w:rPr>
      </w:pPr>
      <w:r w:rsidRPr="00590ADD">
        <w:rPr>
          <w:b/>
          <w:sz w:val="24"/>
          <w:szCs w:val="24"/>
        </w:rPr>
        <w:t>Rozdział</w:t>
      </w:r>
      <w:r>
        <w:rPr>
          <w:b/>
          <w:sz w:val="24"/>
          <w:szCs w:val="24"/>
        </w:rPr>
        <w:t xml:space="preserve"> IX</w:t>
      </w:r>
    </w:p>
    <w:p w:rsidR="00783684" w:rsidRDefault="00783684" w:rsidP="00783684">
      <w:pPr>
        <w:spacing w:after="0" w:line="240" w:lineRule="auto"/>
        <w:jc w:val="both"/>
        <w:rPr>
          <w:b/>
          <w:sz w:val="24"/>
          <w:szCs w:val="24"/>
        </w:rPr>
      </w:pPr>
      <w:r>
        <w:rPr>
          <w:b/>
          <w:sz w:val="24"/>
          <w:szCs w:val="24"/>
        </w:rPr>
        <w:t>Termin związania z ofertą</w:t>
      </w:r>
    </w:p>
    <w:p w:rsidR="00783684" w:rsidRDefault="00783684" w:rsidP="00DC015F">
      <w:pPr>
        <w:pStyle w:val="Akapitzlist"/>
        <w:numPr>
          <w:ilvl w:val="0"/>
          <w:numId w:val="10"/>
        </w:numPr>
        <w:spacing w:after="0" w:line="240" w:lineRule="auto"/>
        <w:jc w:val="both"/>
        <w:rPr>
          <w:sz w:val="24"/>
          <w:szCs w:val="24"/>
        </w:rPr>
      </w:pPr>
      <w:r w:rsidRPr="00DC015F">
        <w:rPr>
          <w:sz w:val="24"/>
          <w:szCs w:val="24"/>
        </w:rPr>
        <w:t>Wykonawca zgodnie z art. 85 ustawy z dnia 29.01.2004 r. Prawo zamówień publicznych (Dz. U. z 2013 r., poz. 907 ze zmia</w:t>
      </w:r>
      <w:r w:rsidR="00375242">
        <w:rPr>
          <w:sz w:val="24"/>
          <w:szCs w:val="24"/>
        </w:rPr>
        <w:t>nami) pozostaje związany złożoną</w:t>
      </w:r>
      <w:r w:rsidRPr="00DC015F">
        <w:rPr>
          <w:sz w:val="24"/>
          <w:szCs w:val="24"/>
        </w:rPr>
        <w:t xml:space="preserve"> ofert</w:t>
      </w:r>
      <w:r w:rsidR="00375242">
        <w:rPr>
          <w:sz w:val="24"/>
          <w:szCs w:val="24"/>
        </w:rPr>
        <w:t>ą</w:t>
      </w:r>
      <w:r w:rsidRPr="00DC015F">
        <w:rPr>
          <w:sz w:val="24"/>
          <w:szCs w:val="24"/>
        </w:rPr>
        <w:t xml:space="preserve"> </w:t>
      </w:r>
      <w:r w:rsidR="00DC015F" w:rsidRPr="00DC015F">
        <w:rPr>
          <w:sz w:val="24"/>
          <w:szCs w:val="24"/>
        </w:rPr>
        <w:t>przez 30 dni.</w:t>
      </w:r>
    </w:p>
    <w:p w:rsidR="00DC015F" w:rsidRDefault="00DC015F" w:rsidP="00DC015F">
      <w:pPr>
        <w:pStyle w:val="Akapitzlist"/>
        <w:numPr>
          <w:ilvl w:val="0"/>
          <w:numId w:val="10"/>
        </w:numPr>
        <w:spacing w:after="0" w:line="240" w:lineRule="auto"/>
        <w:jc w:val="both"/>
        <w:rPr>
          <w:sz w:val="24"/>
          <w:szCs w:val="24"/>
        </w:rPr>
      </w:pPr>
      <w:r>
        <w:rPr>
          <w:sz w:val="24"/>
          <w:szCs w:val="24"/>
        </w:rPr>
        <w:t xml:space="preserve">Bieg terminu związania  ofertą rozpoczyna się wraz z upływem terminu składania ofert. </w:t>
      </w:r>
    </w:p>
    <w:p w:rsidR="00DC015F" w:rsidRDefault="00DC015F" w:rsidP="00DC015F">
      <w:pPr>
        <w:pStyle w:val="Akapitzlist"/>
        <w:numPr>
          <w:ilvl w:val="0"/>
          <w:numId w:val="10"/>
        </w:numPr>
        <w:spacing w:after="0" w:line="240" w:lineRule="auto"/>
        <w:jc w:val="both"/>
        <w:rPr>
          <w:sz w:val="24"/>
          <w:szCs w:val="24"/>
        </w:rPr>
      </w:pPr>
      <w:r>
        <w:rPr>
          <w:sz w:val="24"/>
          <w:szCs w:val="24"/>
        </w:rPr>
        <w:t xml:space="preserve">Wykonawca samodzielnie lub na wniosek Zamawiającego może przedłużyć termin związania oferta , z tym, że Zamawiający może tylko raz , co najmniej na trzy dnia przed upływem terminu związania ofertą, wrócić się do Wykonawców o wyrażenie zgody na przedłużenie tego terminu o oznaczony okres, nie dłuższy jednak niż 60 dni. </w:t>
      </w:r>
    </w:p>
    <w:p w:rsidR="00DC015F" w:rsidRDefault="00DC015F" w:rsidP="00DC015F">
      <w:pPr>
        <w:spacing w:after="0" w:line="240" w:lineRule="auto"/>
        <w:jc w:val="both"/>
        <w:rPr>
          <w:sz w:val="24"/>
          <w:szCs w:val="24"/>
        </w:rPr>
      </w:pPr>
    </w:p>
    <w:p w:rsidR="00DC015F" w:rsidRPr="00DC015F" w:rsidRDefault="00DC015F" w:rsidP="00DC015F">
      <w:pPr>
        <w:spacing w:after="0" w:line="240" w:lineRule="auto"/>
        <w:jc w:val="both"/>
        <w:rPr>
          <w:sz w:val="24"/>
          <w:szCs w:val="24"/>
        </w:rPr>
      </w:pPr>
    </w:p>
    <w:p w:rsidR="00DC015F" w:rsidRDefault="00DC015F" w:rsidP="00DC015F">
      <w:pPr>
        <w:spacing w:after="0" w:line="240" w:lineRule="auto"/>
        <w:jc w:val="both"/>
        <w:rPr>
          <w:b/>
          <w:sz w:val="24"/>
          <w:szCs w:val="24"/>
        </w:rPr>
      </w:pPr>
      <w:r w:rsidRPr="00590ADD">
        <w:rPr>
          <w:b/>
          <w:sz w:val="24"/>
          <w:szCs w:val="24"/>
        </w:rPr>
        <w:t>Rozdział</w:t>
      </w:r>
      <w:r>
        <w:rPr>
          <w:b/>
          <w:sz w:val="24"/>
          <w:szCs w:val="24"/>
        </w:rPr>
        <w:t xml:space="preserve"> X</w:t>
      </w:r>
    </w:p>
    <w:p w:rsidR="00DC015F" w:rsidRDefault="00DC015F" w:rsidP="00783684">
      <w:pPr>
        <w:spacing w:after="0" w:line="240" w:lineRule="auto"/>
        <w:jc w:val="both"/>
        <w:rPr>
          <w:b/>
          <w:sz w:val="24"/>
          <w:szCs w:val="24"/>
        </w:rPr>
      </w:pPr>
      <w:r w:rsidRPr="00DC015F">
        <w:rPr>
          <w:b/>
          <w:sz w:val="24"/>
          <w:szCs w:val="24"/>
        </w:rPr>
        <w:t>Opis sposobu przygotowania oferty</w:t>
      </w:r>
    </w:p>
    <w:p w:rsidR="00DC015F" w:rsidRDefault="00DC015F" w:rsidP="00DC015F">
      <w:pPr>
        <w:pStyle w:val="Akapitzlist"/>
        <w:numPr>
          <w:ilvl w:val="0"/>
          <w:numId w:val="11"/>
        </w:numPr>
        <w:spacing w:after="0" w:line="240" w:lineRule="auto"/>
        <w:jc w:val="both"/>
        <w:rPr>
          <w:sz w:val="24"/>
          <w:szCs w:val="24"/>
        </w:rPr>
      </w:pPr>
      <w:r>
        <w:rPr>
          <w:sz w:val="24"/>
          <w:szCs w:val="24"/>
        </w:rPr>
        <w:t>Wymagania podstawowe:</w:t>
      </w:r>
    </w:p>
    <w:p w:rsidR="00DC015F" w:rsidRDefault="00DC015F" w:rsidP="00DC015F">
      <w:pPr>
        <w:pStyle w:val="Akapitzlist"/>
        <w:numPr>
          <w:ilvl w:val="1"/>
          <w:numId w:val="11"/>
        </w:numPr>
        <w:spacing w:after="0" w:line="240" w:lineRule="auto"/>
        <w:jc w:val="both"/>
        <w:rPr>
          <w:sz w:val="24"/>
          <w:szCs w:val="24"/>
        </w:rPr>
      </w:pPr>
      <w:r>
        <w:rPr>
          <w:sz w:val="24"/>
          <w:szCs w:val="24"/>
        </w:rPr>
        <w:t>Każdy Wykonawca może złożyć tylko jedna ofertę.</w:t>
      </w:r>
    </w:p>
    <w:p w:rsidR="00DC015F" w:rsidRDefault="00DC015F" w:rsidP="00DC015F">
      <w:pPr>
        <w:pStyle w:val="Akapitzlist"/>
        <w:numPr>
          <w:ilvl w:val="1"/>
          <w:numId w:val="11"/>
        </w:numPr>
        <w:spacing w:after="0" w:line="240" w:lineRule="auto"/>
        <w:jc w:val="both"/>
        <w:rPr>
          <w:sz w:val="24"/>
          <w:szCs w:val="24"/>
        </w:rPr>
      </w:pPr>
      <w:r>
        <w:rPr>
          <w:sz w:val="24"/>
          <w:szCs w:val="24"/>
        </w:rPr>
        <w:t>Ofertę należy przygotować zgodnie z wymogami określonymi w niniejszej specyfikacji istotnych warunków zamówienia.</w:t>
      </w:r>
    </w:p>
    <w:p w:rsidR="00DC015F" w:rsidRDefault="00DC015F" w:rsidP="00DC015F">
      <w:pPr>
        <w:pStyle w:val="Akapitzlist"/>
        <w:numPr>
          <w:ilvl w:val="1"/>
          <w:numId w:val="11"/>
        </w:numPr>
        <w:spacing w:after="0" w:line="240" w:lineRule="auto"/>
        <w:jc w:val="both"/>
        <w:rPr>
          <w:sz w:val="24"/>
          <w:szCs w:val="24"/>
        </w:rPr>
      </w:pPr>
      <w:r>
        <w:rPr>
          <w:sz w:val="24"/>
          <w:szCs w:val="24"/>
        </w:rPr>
        <w:t>Oferta musi być podpisana przez osoby upoważnione do reprezentowania Wykonawcy (Wykonawców wspólnie ubiegających się o zamówienie). Oznacza to, iż jeżeli z dokumentów określających status prawny Wykonawcy lub pełnomocnictwa  wynika, że do reprezentowania Wykonawcy upoważnionych jest łącznie kilka osób dokumenty wchodzące w skład oferty musza być podpisane przez wszystkie te osoby.</w:t>
      </w:r>
    </w:p>
    <w:p w:rsidR="00DC015F" w:rsidRDefault="00DC015F" w:rsidP="00DC015F">
      <w:pPr>
        <w:pStyle w:val="Akapitzlist"/>
        <w:numPr>
          <w:ilvl w:val="1"/>
          <w:numId w:val="11"/>
        </w:numPr>
        <w:spacing w:after="0" w:line="240" w:lineRule="auto"/>
        <w:jc w:val="both"/>
        <w:rPr>
          <w:sz w:val="24"/>
          <w:szCs w:val="24"/>
        </w:rPr>
      </w:pPr>
      <w:r>
        <w:rPr>
          <w:sz w:val="24"/>
          <w:szCs w:val="24"/>
        </w:rPr>
        <w:t xml:space="preserve">Upoważnienie osób podpisujących ofertę musi bezpośrednio </w:t>
      </w:r>
      <w:r w:rsidR="00E06B60">
        <w:rPr>
          <w:sz w:val="24"/>
          <w:szCs w:val="24"/>
        </w:rPr>
        <w:t>wynikać</w:t>
      </w:r>
      <w:r w:rsidR="00E06B60">
        <w:rPr>
          <w:sz w:val="24"/>
          <w:szCs w:val="24"/>
        </w:rPr>
        <w:br/>
      </w:r>
      <w:r>
        <w:rPr>
          <w:sz w:val="24"/>
          <w:szCs w:val="24"/>
        </w:rPr>
        <w:t xml:space="preserve"> z dokumentów dołączonych do oferty.</w:t>
      </w:r>
    </w:p>
    <w:p w:rsidR="00DC015F" w:rsidRDefault="00DC015F" w:rsidP="00DC015F">
      <w:pPr>
        <w:pStyle w:val="Akapitzlist"/>
        <w:numPr>
          <w:ilvl w:val="1"/>
          <w:numId w:val="11"/>
        </w:numPr>
        <w:spacing w:after="0" w:line="240" w:lineRule="auto"/>
        <w:jc w:val="both"/>
        <w:rPr>
          <w:sz w:val="24"/>
          <w:szCs w:val="24"/>
        </w:rPr>
      </w:pPr>
      <w:r>
        <w:rPr>
          <w:sz w:val="24"/>
          <w:szCs w:val="24"/>
        </w:rPr>
        <w:t>Wzory dokumentów dołączonych do niniejszej specyfikacji powinny zostać wypełnione przez Wykonawcę i dołączone do oferty</w:t>
      </w:r>
      <w:r w:rsidR="00E06B60">
        <w:rPr>
          <w:sz w:val="24"/>
          <w:szCs w:val="24"/>
        </w:rPr>
        <w:t>, bądź tez przygotowane przez Wykonawcę w treści zgodnej z niniejsza SIWZ.</w:t>
      </w:r>
    </w:p>
    <w:p w:rsidR="00E06B60" w:rsidRDefault="00E06B60" w:rsidP="00DC015F">
      <w:pPr>
        <w:pStyle w:val="Akapitzlist"/>
        <w:numPr>
          <w:ilvl w:val="1"/>
          <w:numId w:val="11"/>
        </w:numPr>
        <w:spacing w:after="0" w:line="240" w:lineRule="auto"/>
        <w:jc w:val="both"/>
        <w:rPr>
          <w:sz w:val="24"/>
          <w:szCs w:val="24"/>
        </w:rPr>
      </w:pPr>
      <w:r>
        <w:rPr>
          <w:sz w:val="24"/>
          <w:szCs w:val="24"/>
        </w:rPr>
        <w:t>We wszystkich przypadkach, gdzie jest mowa o pieczątkach Zamawiający dopuszcza złożenie czytelnego zapisu o treści pieczęci zawierającego co najmniej oznaczenie nazwy i siedziby Wykonawcy.</w:t>
      </w:r>
    </w:p>
    <w:p w:rsidR="00E06B60" w:rsidRDefault="00E06B60" w:rsidP="00DC015F">
      <w:pPr>
        <w:pStyle w:val="Akapitzlist"/>
        <w:numPr>
          <w:ilvl w:val="1"/>
          <w:numId w:val="11"/>
        </w:numPr>
        <w:spacing w:after="0" w:line="240" w:lineRule="auto"/>
        <w:jc w:val="both"/>
        <w:rPr>
          <w:sz w:val="24"/>
          <w:szCs w:val="24"/>
        </w:rPr>
      </w:pPr>
      <w:r>
        <w:rPr>
          <w:sz w:val="24"/>
          <w:szCs w:val="24"/>
        </w:rPr>
        <w:t xml:space="preserve">Wykonawca ponosi wszelkie koszty związane z przygotowaniem i złożeniem oferty z uwzględnieniem treści art. 93 ust. 4 ustawy </w:t>
      </w:r>
      <w:proofErr w:type="spellStart"/>
      <w:r>
        <w:rPr>
          <w:sz w:val="24"/>
          <w:szCs w:val="24"/>
        </w:rPr>
        <w:t>Pzp</w:t>
      </w:r>
      <w:proofErr w:type="spellEnd"/>
      <w:r>
        <w:rPr>
          <w:sz w:val="24"/>
          <w:szCs w:val="24"/>
        </w:rPr>
        <w:t>.</w:t>
      </w:r>
    </w:p>
    <w:p w:rsidR="00E06B60" w:rsidRDefault="00E06B60" w:rsidP="00E06B60">
      <w:pPr>
        <w:pStyle w:val="Akapitzlist"/>
        <w:numPr>
          <w:ilvl w:val="0"/>
          <w:numId w:val="11"/>
        </w:numPr>
        <w:spacing w:after="0" w:line="240" w:lineRule="auto"/>
        <w:jc w:val="both"/>
        <w:rPr>
          <w:sz w:val="24"/>
          <w:szCs w:val="24"/>
        </w:rPr>
      </w:pPr>
      <w:r>
        <w:rPr>
          <w:sz w:val="24"/>
          <w:szCs w:val="24"/>
        </w:rPr>
        <w:t>Forma oferty:</w:t>
      </w:r>
    </w:p>
    <w:p w:rsidR="00E06B60" w:rsidRDefault="00E06B60" w:rsidP="00E06B60">
      <w:pPr>
        <w:pStyle w:val="Akapitzlist"/>
        <w:numPr>
          <w:ilvl w:val="1"/>
          <w:numId w:val="11"/>
        </w:numPr>
        <w:spacing w:after="0" w:line="240" w:lineRule="auto"/>
        <w:jc w:val="both"/>
        <w:rPr>
          <w:sz w:val="24"/>
          <w:szCs w:val="24"/>
        </w:rPr>
      </w:pPr>
      <w:r>
        <w:rPr>
          <w:sz w:val="24"/>
          <w:szCs w:val="24"/>
        </w:rPr>
        <w:t>Oferta musi być sporządzona w języku polskim z zachowaniem formy pisemnej.</w:t>
      </w:r>
    </w:p>
    <w:p w:rsidR="00E06B60" w:rsidRDefault="00E06B60" w:rsidP="00E06B60">
      <w:pPr>
        <w:pStyle w:val="Akapitzlist"/>
        <w:numPr>
          <w:ilvl w:val="1"/>
          <w:numId w:val="11"/>
        </w:numPr>
        <w:spacing w:after="0" w:line="240" w:lineRule="auto"/>
        <w:jc w:val="both"/>
        <w:rPr>
          <w:sz w:val="24"/>
          <w:szCs w:val="24"/>
        </w:rPr>
      </w:pPr>
      <w:r>
        <w:rPr>
          <w:sz w:val="24"/>
          <w:szCs w:val="24"/>
        </w:rPr>
        <w:t xml:space="preserve">Stosowne wypełnienia we wzorach dokumentów stanowiących załączniki do niniejszej SIWZ mogą być dokonane komputerowo, maszynowo lub ręcznie. </w:t>
      </w:r>
    </w:p>
    <w:p w:rsidR="008425A3" w:rsidRDefault="008A0F05" w:rsidP="008A0F05">
      <w:pPr>
        <w:pStyle w:val="Akapitzlist"/>
        <w:numPr>
          <w:ilvl w:val="1"/>
          <w:numId w:val="11"/>
        </w:numPr>
        <w:spacing w:after="0" w:line="240" w:lineRule="auto"/>
        <w:jc w:val="both"/>
        <w:rPr>
          <w:sz w:val="24"/>
          <w:szCs w:val="24"/>
        </w:rPr>
      </w:pPr>
      <w:r>
        <w:rPr>
          <w:sz w:val="24"/>
          <w:szCs w:val="24"/>
        </w:rPr>
        <w:t>Całość oferty powinna być złożona w formie uniemożliwiającej jej przypadkowe zdekompletowanie.</w:t>
      </w:r>
    </w:p>
    <w:p w:rsidR="008A0F05" w:rsidRDefault="008A0F05" w:rsidP="008A0F05">
      <w:pPr>
        <w:pStyle w:val="Akapitzlist"/>
        <w:numPr>
          <w:ilvl w:val="1"/>
          <w:numId w:val="11"/>
        </w:numPr>
        <w:spacing w:after="0" w:line="240" w:lineRule="auto"/>
        <w:jc w:val="both"/>
        <w:rPr>
          <w:sz w:val="24"/>
          <w:szCs w:val="24"/>
        </w:rPr>
      </w:pPr>
      <w:r>
        <w:rPr>
          <w:sz w:val="24"/>
          <w:szCs w:val="24"/>
        </w:rPr>
        <w:lastRenderedPageBreak/>
        <w:t>Zaleca się, aby wszystkie strony były numerowane i parafowane.</w:t>
      </w:r>
    </w:p>
    <w:p w:rsidR="008A0F05" w:rsidRDefault="008A0F05" w:rsidP="008A0F05">
      <w:pPr>
        <w:pStyle w:val="Akapitzlist"/>
        <w:numPr>
          <w:ilvl w:val="1"/>
          <w:numId w:val="11"/>
        </w:numPr>
        <w:spacing w:after="0" w:line="240" w:lineRule="auto"/>
        <w:jc w:val="both"/>
        <w:rPr>
          <w:sz w:val="24"/>
          <w:szCs w:val="24"/>
        </w:rPr>
      </w:pPr>
      <w:r>
        <w:rPr>
          <w:sz w:val="24"/>
          <w:szCs w:val="24"/>
        </w:rPr>
        <w:t xml:space="preserve">Wszelkie miejsca w ofercie , w których Wykonawca naniósł poprawki lub zmiany wpisywanej przez siebie treści muszą być parafowane przez osobę (osoby) podpisująca  </w:t>
      </w:r>
      <w:r w:rsidR="00375242">
        <w:rPr>
          <w:sz w:val="24"/>
          <w:szCs w:val="24"/>
        </w:rPr>
        <w:t>(</w:t>
      </w:r>
      <w:proofErr w:type="spellStart"/>
      <w:r>
        <w:rPr>
          <w:sz w:val="24"/>
          <w:szCs w:val="24"/>
        </w:rPr>
        <w:t>pospisujące</w:t>
      </w:r>
      <w:proofErr w:type="spellEnd"/>
      <w:r>
        <w:rPr>
          <w:sz w:val="24"/>
          <w:szCs w:val="24"/>
        </w:rPr>
        <w:t xml:space="preserve">) ofertę. </w:t>
      </w:r>
    </w:p>
    <w:p w:rsidR="008A0F05" w:rsidRDefault="008A0F05" w:rsidP="008A0F05">
      <w:pPr>
        <w:pStyle w:val="Akapitzlist"/>
        <w:numPr>
          <w:ilvl w:val="1"/>
          <w:numId w:val="11"/>
        </w:numPr>
        <w:spacing w:after="0" w:line="240" w:lineRule="auto"/>
        <w:jc w:val="both"/>
        <w:rPr>
          <w:sz w:val="24"/>
          <w:szCs w:val="24"/>
        </w:rPr>
      </w:pPr>
      <w:r>
        <w:rPr>
          <w:sz w:val="24"/>
          <w:szCs w:val="24"/>
        </w:rPr>
        <w:t xml:space="preserve">Dokumenty składane wraz z oferta mogą być składane w formie oryginałów lub poświadczonych za zgodność z oryginałem kopii. Oświadczenia sporządzane na podstawie wzorów do niniejszej SIWZ powinny być złożone w formie oryginału. </w:t>
      </w:r>
    </w:p>
    <w:p w:rsidR="008A0F05" w:rsidRDefault="008A0F05" w:rsidP="008A0F05">
      <w:pPr>
        <w:pStyle w:val="Akapitzlist"/>
        <w:numPr>
          <w:ilvl w:val="1"/>
          <w:numId w:val="11"/>
        </w:numPr>
        <w:spacing w:after="0" w:line="240" w:lineRule="auto"/>
        <w:jc w:val="both"/>
        <w:rPr>
          <w:sz w:val="24"/>
          <w:szCs w:val="24"/>
        </w:rPr>
      </w:pPr>
      <w:r>
        <w:rPr>
          <w:sz w:val="24"/>
          <w:szCs w:val="24"/>
        </w:rPr>
        <w:t xml:space="preserve">Zamawiający może żądać oryginału lub poświadczonej notarialnie kopii dokumentu wyłącznie wtedy, gdy złożona przez Wykonawcę kopia dokumentu jest nieczytelna </w:t>
      </w:r>
      <w:r w:rsidR="003607B7">
        <w:rPr>
          <w:sz w:val="24"/>
          <w:szCs w:val="24"/>
        </w:rPr>
        <w:t xml:space="preserve">lub budzi wątpliwości , co do jej prawdziwości. </w:t>
      </w:r>
    </w:p>
    <w:p w:rsidR="003607B7" w:rsidRDefault="003607B7" w:rsidP="008A0F05">
      <w:pPr>
        <w:pStyle w:val="Akapitzlist"/>
        <w:numPr>
          <w:ilvl w:val="1"/>
          <w:numId w:val="11"/>
        </w:numPr>
        <w:spacing w:after="0" w:line="240" w:lineRule="auto"/>
        <w:jc w:val="both"/>
        <w:rPr>
          <w:sz w:val="24"/>
          <w:szCs w:val="24"/>
        </w:rPr>
      </w:pPr>
      <w:r>
        <w:rPr>
          <w:sz w:val="24"/>
          <w:szCs w:val="24"/>
        </w:rPr>
        <w:t>Jeżeli oferta będzie zawierała informacje objęte tajemnica przedsiębiorstwa w rozumieniu przepisów ustawy z dnia 16.04.1993 r. o zwalczaniu nieuczciwej konkurencji (Dz. U. z 2003 r. nr 153, poz. 1503 ze zmianami), Wykonawca powinien nie później niż w terminie składania ofert zastrzec , które informacje stanowią tajemnicę przedsiębiorstwa. Zaleca się, aby informacje zastrzeżone jako tajemnica przedsiębiorstwa były złożone w oddzielnej kopercie opatrzone napisem „Nie udostępniać-Tajemnica przedsiębiorstwa”. Wykonawca nie może zastrzec jednak informacji podawanych podczas otwarcia ofert</w:t>
      </w:r>
      <w:r w:rsidR="00BD3D07">
        <w:rPr>
          <w:sz w:val="24"/>
          <w:szCs w:val="24"/>
        </w:rPr>
        <w:t>. Zastrzeżenie informacji, danych, dokumentów lub oświadczeń nie stanowiących tajemnicy przedsiębiorstwa w rozumieniu przepisów ustawy o zwalczaniu nieuczciwej konkurencji, spowoduje ich odtajnienie.</w:t>
      </w:r>
    </w:p>
    <w:p w:rsidR="00BD3D07" w:rsidRDefault="00BD3D07" w:rsidP="00BD3D07">
      <w:pPr>
        <w:pStyle w:val="Akapitzlist"/>
        <w:numPr>
          <w:ilvl w:val="0"/>
          <w:numId w:val="11"/>
        </w:numPr>
        <w:spacing w:after="0" w:line="240" w:lineRule="auto"/>
        <w:jc w:val="both"/>
        <w:rPr>
          <w:sz w:val="24"/>
          <w:szCs w:val="24"/>
        </w:rPr>
      </w:pPr>
      <w:r>
        <w:rPr>
          <w:sz w:val="24"/>
          <w:szCs w:val="24"/>
        </w:rPr>
        <w:t>Zawartość oferty :</w:t>
      </w:r>
    </w:p>
    <w:p w:rsidR="00BD3D07" w:rsidRDefault="00BD3D07" w:rsidP="00BD3D07">
      <w:pPr>
        <w:pStyle w:val="Akapitzlist"/>
        <w:numPr>
          <w:ilvl w:val="1"/>
          <w:numId w:val="11"/>
        </w:numPr>
        <w:spacing w:after="0" w:line="240" w:lineRule="auto"/>
        <w:jc w:val="both"/>
        <w:rPr>
          <w:sz w:val="24"/>
          <w:szCs w:val="24"/>
        </w:rPr>
      </w:pPr>
      <w:r>
        <w:rPr>
          <w:sz w:val="24"/>
          <w:szCs w:val="24"/>
        </w:rPr>
        <w:t>Wypełniony formularz oferty-załącznik nr  do SIWZ</w:t>
      </w:r>
      <w:r w:rsidR="005C620A">
        <w:rPr>
          <w:sz w:val="24"/>
          <w:szCs w:val="24"/>
        </w:rPr>
        <w:t>.</w:t>
      </w:r>
    </w:p>
    <w:p w:rsidR="00BD3D07" w:rsidRDefault="00BD3D07" w:rsidP="00BD3D07">
      <w:pPr>
        <w:pStyle w:val="Akapitzlist"/>
        <w:numPr>
          <w:ilvl w:val="1"/>
          <w:numId w:val="11"/>
        </w:numPr>
        <w:spacing w:after="0" w:line="240" w:lineRule="auto"/>
        <w:jc w:val="both"/>
        <w:rPr>
          <w:sz w:val="24"/>
          <w:szCs w:val="24"/>
        </w:rPr>
      </w:pPr>
      <w:r>
        <w:rPr>
          <w:sz w:val="24"/>
          <w:szCs w:val="24"/>
        </w:rPr>
        <w:t>Stosowne pełnomocnictwa</w:t>
      </w:r>
      <w:r w:rsidR="005C620A">
        <w:rPr>
          <w:sz w:val="24"/>
          <w:szCs w:val="24"/>
        </w:rPr>
        <w:t>.</w:t>
      </w:r>
    </w:p>
    <w:p w:rsidR="003607B7" w:rsidRDefault="00BD3D07" w:rsidP="00BD3D07">
      <w:pPr>
        <w:pStyle w:val="Akapitzlist"/>
        <w:numPr>
          <w:ilvl w:val="1"/>
          <w:numId w:val="11"/>
        </w:numPr>
        <w:spacing w:after="0" w:line="240" w:lineRule="auto"/>
        <w:jc w:val="both"/>
        <w:rPr>
          <w:sz w:val="24"/>
          <w:szCs w:val="24"/>
        </w:rPr>
      </w:pPr>
      <w:r>
        <w:rPr>
          <w:sz w:val="24"/>
          <w:szCs w:val="24"/>
        </w:rPr>
        <w:t xml:space="preserve">Dokumenty </w:t>
      </w:r>
      <w:r w:rsidR="003607B7" w:rsidRPr="00BD3D07">
        <w:rPr>
          <w:sz w:val="24"/>
          <w:szCs w:val="24"/>
        </w:rPr>
        <w:t xml:space="preserve">  </w:t>
      </w:r>
      <w:r>
        <w:rPr>
          <w:sz w:val="24"/>
          <w:szCs w:val="24"/>
        </w:rPr>
        <w:t>oświadczenia wymienione w rozdziale VI niniejszej SIWZ</w:t>
      </w:r>
      <w:r w:rsidR="005C620A">
        <w:rPr>
          <w:sz w:val="24"/>
          <w:szCs w:val="24"/>
        </w:rPr>
        <w:t>.</w:t>
      </w:r>
    </w:p>
    <w:p w:rsidR="005C620A" w:rsidRDefault="00CC4100" w:rsidP="00CC4100">
      <w:pPr>
        <w:pStyle w:val="Akapitzlist"/>
        <w:numPr>
          <w:ilvl w:val="0"/>
          <w:numId w:val="11"/>
        </w:numPr>
        <w:spacing w:after="0" w:line="240" w:lineRule="auto"/>
        <w:jc w:val="both"/>
        <w:rPr>
          <w:sz w:val="24"/>
          <w:szCs w:val="24"/>
        </w:rPr>
      </w:pPr>
      <w:r>
        <w:rPr>
          <w:sz w:val="24"/>
          <w:szCs w:val="24"/>
        </w:rPr>
        <w:t>Oznaczenie oferty:</w:t>
      </w:r>
    </w:p>
    <w:p w:rsidR="00CC4100" w:rsidRDefault="00CC4100" w:rsidP="00CC4100">
      <w:pPr>
        <w:pStyle w:val="Akapitzlist"/>
        <w:numPr>
          <w:ilvl w:val="1"/>
          <w:numId w:val="11"/>
        </w:numPr>
        <w:spacing w:after="0" w:line="240" w:lineRule="auto"/>
        <w:jc w:val="both"/>
        <w:rPr>
          <w:sz w:val="24"/>
          <w:szCs w:val="24"/>
        </w:rPr>
      </w:pPr>
      <w:r>
        <w:rPr>
          <w:sz w:val="24"/>
          <w:szCs w:val="24"/>
        </w:rPr>
        <w:t>Ofertę należy umieścić w zamkniętej kopercie. Koperta powinna być nieprzezroczysta i zaklejona w taki sposób, aby nie budziło to żadnych wątpliwości, co do możliwości wcześniejszego jej otwarcia lub ujawnienia treści przez osoby nieupoważnione</w:t>
      </w:r>
    </w:p>
    <w:p w:rsidR="00CC4100" w:rsidRDefault="00CC4100" w:rsidP="00CC4100">
      <w:pPr>
        <w:pStyle w:val="Akapitzlist"/>
        <w:numPr>
          <w:ilvl w:val="1"/>
          <w:numId w:val="11"/>
        </w:numPr>
        <w:spacing w:after="0" w:line="240" w:lineRule="auto"/>
        <w:jc w:val="both"/>
        <w:rPr>
          <w:sz w:val="24"/>
          <w:szCs w:val="24"/>
        </w:rPr>
      </w:pPr>
      <w:r>
        <w:rPr>
          <w:sz w:val="24"/>
          <w:szCs w:val="24"/>
        </w:rPr>
        <w:t xml:space="preserve">Koperta powinna być zaadresowana według poniższego wzoru: </w:t>
      </w:r>
    </w:p>
    <w:p w:rsidR="00CC4100" w:rsidRDefault="00CC4100" w:rsidP="00CC4100">
      <w:pPr>
        <w:pStyle w:val="Akapitzlist"/>
        <w:spacing w:after="0" w:line="240" w:lineRule="auto"/>
        <w:ind w:left="1080"/>
        <w:jc w:val="both"/>
        <w:rPr>
          <w:sz w:val="24"/>
          <w:szCs w:val="24"/>
        </w:rPr>
      </w:pPr>
      <w:r>
        <w:rPr>
          <w:sz w:val="24"/>
          <w:szCs w:val="24"/>
        </w:rPr>
        <w:t>Urząd Gminy w Kołaczkowie</w:t>
      </w:r>
    </w:p>
    <w:p w:rsidR="00CC4100" w:rsidRDefault="00CC4100" w:rsidP="00CC4100">
      <w:pPr>
        <w:pStyle w:val="Akapitzlist"/>
        <w:spacing w:after="0" w:line="240" w:lineRule="auto"/>
        <w:ind w:left="1080"/>
        <w:jc w:val="both"/>
        <w:rPr>
          <w:sz w:val="24"/>
          <w:szCs w:val="24"/>
        </w:rPr>
      </w:pPr>
      <w:r>
        <w:rPr>
          <w:sz w:val="24"/>
          <w:szCs w:val="24"/>
        </w:rPr>
        <w:t>Plac Wł. Reymonta 3</w:t>
      </w:r>
    </w:p>
    <w:p w:rsidR="00CC4100" w:rsidRDefault="00CC4100" w:rsidP="00CC4100">
      <w:pPr>
        <w:pStyle w:val="Akapitzlist"/>
        <w:spacing w:after="0" w:line="240" w:lineRule="auto"/>
        <w:ind w:left="1080"/>
        <w:jc w:val="both"/>
        <w:rPr>
          <w:sz w:val="24"/>
          <w:szCs w:val="24"/>
        </w:rPr>
      </w:pPr>
      <w:r>
        <w:rPr>
          <w:sz w:val="24"/>
          <w:szCs w:val="24"/>
        </w:rPr>
        <w:t>62-306 Kołaczkowo</w:t>
      </w:r>
    </w:p>
    <w:p w:rsidR="00CC4100" w:rsidRDefault="00CC4100" w:rsidP="00CC4100">
      <w:pPr>
        <w:pStyle w:val="Akapitzlist"/>
        <w:spacing w:after="0" w:line="240" w:lineRule="auto"/>
        <w:ind w:left="1080"/>
        <w:jc w:val="both"/>
        <w:rPr>
          <w:sz w:val="24"/>
          <w:szCs w:val="24"/>
        </w:rPr>
      </w:pPr>
      <w:r>
        <w:rPr>
          <w:sz w:val="24"/>
          <w:szCs w:val="24"/>
        </w:rPr>
        <w:t>„Oferta przetargowa na dostawę fabrycznie nowego autobusu 19+1 przystosowanego do przewozu osób niepełnosprawnych”</w:t>
      </w:r>
    </w:p>
    <w:p w:rsidR="00CC4100" w:rsidRPr="00CC4100" w:rsidRDefault="00CC4100" w:rsidP="00CC4100">
      <w:pPr>
        <w:pStyle w:val="Akapitzlist"/>
        <w:spacing w:after="0" w:line="240" w:lineRule="auto"/>
        <w:ind w:left="1080"/>
        <w:jc w:val="both"/>
        <w:rPr>
          <w:sz w:val="24"/>
          <w:szCs w:val="24"/>
        </w:rPr>
      </w:pPr>
      <w:r>
        <w:rPr>
          <w:sz w:val="24"/>
          <w:szCs w:val="24"/>
        </w:rPr>
        <w:t xml:space="preserve">NIE OTWIERAĆ PRZED </w:t>
      </w:r>
      <w:r w:rsidRPr="003710D9">
        <w:rPr>
          <w:sz w:val="28"/>
          <w:szCs w:val="28"/>
        </w:rPr>
        <w:t>20.03.2015r</w:t>
      </w:r>
      <w:r>
        <w:rPr>
          <w:sz w:val="24"/>
          <w:szCs w:val="24"/>
        </w:rPr>
        <w:t xml:space="preserve">. </w:t>
      </w:r>
      <w:r w:rsidR="003710D9">
        <w:rPr>
          <w:sz w:val="24"/>
          <w:szCs w:val="24"/>
        </w:rPr>
        <w:t xml:space="preserve">GODZ. </w:t>
      </w:r>
      <w:r w:rsidR="003710D9" w:rsidRPr="003710D9">
        <w:rPr>
          <w:sz w:val="28"/>
          <w:szCs w:val="28"/>
        </w:rPr>
        <w:t>11:00</w:t>
      </w:r>
    </w:p>
    <w:p w:rsidR="008425A3" w:rsidRPr="003710D9" w:rsidRDefault="008425A3" w:rsidP="008425A3">
      <w:pPr>
        <w:pStyle w:val="Akapitzlist"/>
        <w:spacing w:after="0" w:line="240" w:lineRule="auto"/>
        <w:jc w:val="both"/>
        <w:rPr>
          <w:sz w:val="24"/>
          <w:szCs w:val="24"/>
        </w:rPr>
      </w:pPr>
    </w:p>
    <w:p w:rsidR="00EE081F" w:rsidRPr="00EB0934" w:rsidRDefault="00EE081F" w:rsidP="008425A3">
      <w:pPr>
        <w:spacing w:after="0" w:line="240" w:lineRule="auto"/>
        <w:jc w:val="both"/>
        <w:rPr>
          <w:sz w:val="24"/>
          <w:szCs w:val="24"/>
        </w:rPr>
      </w:pPr>
    </w:p>
    <w:p w:rsidR="003710D9" w:rsidRDefault="003710D9" w:rsidP="003710D9">
      <w:pPr>
        <w:spacing w:after="0" w:line="240" w:lineRule="auto"/>
        <w:jc w:val="both"/>
        <w:rPr>
          <w:b/>
          <w:sz w:val="24"/>
          <w:szCs w:val="24"/>
        </w:rPr>
      </w:pPr>
      <w:r w:rsidRPr="00590ADD">
        <w:rPr>
          <w:b/>
          <w:sz w:val="24"/>
          <w:szCs w:val="24"/>
        </w:rPr>
        <w:t>Rozdział</w:t>
      </w:r>
      <w:r>
        <w:rPr>
          <w:b/>
          <w:sz w:val="24"/>
          <w:szCs w:val="24"/>
        </w:rPr>
        <w:t xml:space="preserve"> XI</w:t>
      </w:r>
    </w:p>
    <w:p w:rsidR="003710D9" w:rsidRDefault="003710D9" w:rsidP="003710D9">
      <w:pPr>
        <w:spacing w:after="0" w:line="240" w:lineRule="auto"/>
        <w:jc w:val="both"/>
        <w:rPr>
          <w:b/>
          <w:sz w:val="24"/>
          <w:szCs w:val="24"/>
        </w:rPr>
      </w:pPr>
      <w:r>
        <w:rPr>
          <w:b/>
          <w:sz w:val="24"/>
          <w:szCs w:val="24"/>
        </w:rPr>
        <w:t>Miejsce oraz termin składania i otwarcia ofert</w:t>
      </w:r>
    </w:p>
    <w:p w:rsidR="00EE081F" w:rsidRPr="003710D9" w:rsidRDefault="003710D9" w:rsidP="003710D9">
      <w:pPr>
        <w:pStyle w:val="Akapitzlist"/>
        <w:numPr>
          <w:ilvl w:val="0"/>
          <w:numId w:val="13"/>
        </w:numPr>
        <w:spacing w:after="0" w:line="240" w:lineRule="auto"/>
        <w:jc w:val="both"/>
        <w:rPr>
          <w:b/>
          <w:sz w:val="24"/>
          <w:szCs w:val="24"/>
        </w:rPr>
      </w:pPr>
      <w:r>
        <w:rPr>
          <w:sz w:val="24"/>
          <w:szCs w:val="24"/>
        </w:rPr>
        <w:t xml:space="preserve">Zamkniętą kopertę zawierającą oferta wraz z wymaganymi dokumentami należy złożyć w siedzibie  Zamawiającego: Urząd Gminy w Kołaczkowie ,   plac  Reymonta 3, 62-306 Kołaczkowo, pokój nr 22 (sekretariat) w nieprzekraczalnym terminie do dnia </w:t>
      </w:r>
      <w:r w:rsidRPr="003710D9">
        <w:rPr>
          <w:b/>
          <w:sz w:val="24"/>
          <w:szCs w:val="24"/>
        </w:rPr>
        <w:t>20.03.2015r. do godz. 10:45.</w:t>
      </w:r>
    </w:p>
    <w:p w:rsidR="003710D9" w:rsidRDefault="003710D9" w:rsidP="003710D9">
      <w:pPr>
        <w:pStyle w:val="Akapitzlist"/>
        <w:numPr>
          <w:ilvl w:val="0"/>
          <w:numId w:val="13"/>
        </w:numPr>
        <w:spacing w:after="0" w:line="240" w:lineRule="auto"/>
        <w:jc w:val="both"/>
        <w:rPr>
          <w:sz w:val="24"/>
          <w:szCs w:val="24"/>
        </w:rPr>
      </w:pPr>
      <w:r w:rsidRPr="003710D9">
        <w:rPr>
          <w:sz w:val="24"/>
          <w:szCs w:val="24"/>
        </w:rPr>
        <w:lastRenderedPageBreak/>
        <w:t>Za termin z</w:t>
      </w:r>
      <w:r>
        <w:rPr>
          <w:sz w:val="24"/>
          <w:szCs w:val="24"/>
        </w:rPr>
        <w:t xml:space="preserve">łożenia oferty przyjmuje się datę i godzinę wpływu oferty do Zamawiającego. Oferty otrzymane przez Zamawiającego </w:t>
      </w:r>
      <w:r w:rsidR="00CA520B">
        <w:rPr>
          <w:sz w:val="24"/>
          <w:szCs w:val="24"/>
        </w:rPr>
        <w:t xml:space="preserve">po wyżej wymienionym terminie zostaną niezwłocznie zwrócone Wykonawcom. </w:t>
      </w:r>
    </w:p>
    <w:p w:rsidR="00CA520B" w:rsidRDefault="00CA520B" w:rsidP="003710D9">
      <w:pPr>
        <w:pStyle w:val="Akapitzlist"/>
        <w:numPr>
          <w:ilvl w:val="0"/>
          <w:numId w:val="13"/>
        </w:numPr>
        <w:spacing w:after="0" w:line="240" w:lineRule="auto"/>
        <w:jc w:val="both"/>
        <w:rPr>
          <w:sz w:val="24"/>
          <w:szCs w:val="24"/>
        </w:rPr>
      </w:pPr>
      <w:r>
        <w:rPr>
          <w:sz w:val="24"/>
          <w:szCs w:val="24"/>
        </w:rPr>
        <w:t xml:space="preserve">Otwarcie ofert nastąpi w dniu </w:t>
      </w:r>
      <w:r w:rsidRPr="003710D9">
        <w:rPr>
          <w:b/>
          <w:sz w:val="24"/>
          <w:szCs w:val="24"/>
        </w:rPr>
        <w:t>20.03.2015r. do godz. 1</w:t>
      </w:r>
      <w:r>
        <w:rPr>
          <w:b/>
          <w:sz w:val="24"/>
          <w:szCs w:val="24"/>
        </w:rPr>
        <w:t xml:space="preserve">1:00 </w:t>
      </w:r>
      <w:r w:rsidRPr="00CA520B">
        <w:rPr>
          <w:sz w:val="24"/>
          <w:szCs w:val="24"/>
        </w:rPr>
        <w:t xml:space="preserve">w siedzibie Zamawiającego </w:t>
      </w:r>
      <w:r>
        <w:rPr>
          <w:sz w:val="24"/>
          <w:szCs w:val="24"/>
        </w:rPr>
        <w:t>Urząd Gminy w Kołaczkowie ,   plac  Reymonta 3, 62-306 Kołaczkowo, sala sesyjna (parter).</w:t>
      </w:r>
    </w:p>
    <w:p w:rsidR="00CA520B" w:rsidRDefault="00CA520B" w:rsidP="003710D9">
      <w:pPr>
        <w:pStyle w:val="Akapitzlist"/>
        <w:numPr>
          <w:ilvl w:val="0"/>
          <w:numId w:val="13"/>
        </w:numPr>
        <w:spacing w:after="0" w:line="240" w:lineRule="auto"/>
        <w:jc w:val="both"/>
        <w:rPr>
          <w:sz w:val="24"/>
          <w:szCs w:val="24"/>
        </w:rPr>
      </w:pPr>
      <w:r>
        <w:rPr>
          <w:sz w:val="24"/>
          <w:szCs w:val="24"/>
        </w:rPr>
        <w:t xml:space="preserve">Wykonawca może wprowadzić zmiany lub wycofać złożoną przez siebie ofertę. Zmiany </w:t>
      </w:r>
      <w:r w:rsidR="00375242">
        <w:rPr>
          <w:sz w:val="24"/>
          <w:szCs w:val="24"/>
        </w:rPr>
        <w:t>lub wycofanie złożonej oferty są</w:t>
      </w:r>
      <w:r>
        <w:rPr>
          <w:sz w:val="24"/>
          <w:szCs w:val="24"/>
        </w:rPr>
        <w:t xml:space="preserve"> skuteczne tylko wówczas , gdy zostały dokonane przed upływem terminu składania ofert. </w:t>
      </w:r>
    </w:p>
    <w:p w:rsidR="00CA520B" w:rsidRDefault="00CA520B" w:rsidP="003710D9">
      <w:pPr>
        <w:pStyle w:val="Akapitzlist"/>
        <w:numPr>
          <w:ilvl w:val="0"/>
          <w:numId w:val="13"/>
        </w:numPr>
        <w:spacing w:after="0" w:line="240" w:lineRule="auto"/>
        <w:jc w:val="both"/>
        <w:rPr>
          <w:sz w:val="24"/>
          <w:szCs w:val="24"/>
        </w:rPr>
      </w:pPr>
      <w:r>
        <w:rPr>
          <w:sz w:val="24"/>
          <w:szCs w:val="24"/>
        </w:rPr>
        <w:t xml:space="preserve">Zmiany, poprawki lub modyfikacje złożonej oferty musza być </w:t>
      </w:r>
      <w:r w:rsidR="00735305">
        <w:rPr>
          <w:sz w:val="24"/>
          <w:szCs w:val="24"/>
        </w:rPr>
        <w:t>złoż</w:t>
      </w:r>
      <w:r>
        <w:rPr>
          <w:sz w:val="24"/>
          <w:szCs w:val="24"/>
        </w:rPr>
        <w:t>one w miejscu i według zasad obowiązujących przy skład</w:t>
      </w:r>
      <w:r w:rsidR="00735305">
        <w:rPr>
          <w:sz w:val="24"/>
          <w:szCs w:val="24"/>
        </w:rPr>
        <w:t>a</w:t>
      </w:r>
      <w:r>
        <w:rPr>
          <w:sz w:val="24"/>
          <w:szCs w:val="24"/>
        </w:rPr>
        <w:t>niu ofert</w:t>
      </w:r>
      <w:r w:rsidR="00735305">
        <w:rPr>
          <w:sz w:val="24"/>
          <w:szCs w:val="24"/>
        </w:rPr>
        <w:t>. Odpowiednio opisane koperty zawierające zmiany należy dodatkowo opatrzyć napisem „ZMIANA”. W przypadku złożenia kilku zmian kopertę każdej zmiany należy dodatkowo opatrzyć napisem ZMIANA NR…</w:t>
      </w:r>
    </w:p>
    <w:p w:rsidR="00735305" w:rsidRDefault="00735305" w:rsidP="003710D9">
      <w:pPr>
        <w:pStyle w:val="Akapitzlist"/>
        <w:numPr>
          <w:ilvl w:val="0"/>
          <w:numId w:val="13"/>
        </w:numPr>
        <w:spacing w:after="0" w:line="240" w:lineRule="auto"/>
        <w:jc w:val="both"/>
        <w:rPr>
          <w:sz w:val="24"/>
          <w:szCs w:val="24"/>
        </w:rPr>
      </w:pPr>
      <w:r>
        <w:rPr>
          <w:sz w:val="24"/>
          <w:szCs w:val="24"/>
        </w:rPr>
        <w:t>Wycofanie złożonej oferty następuje poprzez złożenie pisemnego powiadomienia, podpisanego przez umocowanego na piśmie przedstawiciela Wy</w:t>
      </w:r>
      <w:r w:rsidR="00A04CDB">
        <w:rPr>
          <w:sz w:val="24"/>
          <w:szCs w:val="24"/>
        </w:rPr>
        <w:t>konawcy. Wycofanie należy złożyć</w:t>
      </w:r>
      <w:r>
        <w:rPr>
          <w:sz w:val="24"/>
          <w:szCs w:val="24"/>
        </w:rPr>
        <w:t xml:space="preserve"> w miejscu i </w:t>
      </w:r>
      <w:r w:rsidR="00A04CDB">
        <w:rPr>
          <w:sz w:val="24"/>
          <w:szCs w:val="24"/>
        </w:rPr>
        <w:t>według zasad obowiązujących przy składaniu ofert. Odpowiednio opisaną kopertę zawierającą powiadomienia należy dodatkowo opatrzyć dopiskiem „WYCOFANIE”.</w:t>
      </w:r>
    </w:p>
    <w:p w:rsidR="00A04CDB" w:rsidRDefault="00A04CDB" w:rsidP="003710D9">
      <w:pPr>
        <w:pStyle w:val="Akapitzlist"/>
        <w:numPr>
          <w:ilvl w:val="0"/>
          <w:numId w:val="13"/>
        </w:numPr>
        <w:spacing w:after="0" w:line="240" w:lineRule="auto"/>
        <w:jc w:val="both"/>
        <w:rPr>
          <w:sz w:val="24"/>
          <w:szCs w:val="24"/>
        </w:rPr>
      </w:pPr>
      <w:r>
        <w:rPr>
          <w:sz w:val="24"/>
          <w:szCs w:val="24"/>
        </w:rPr>
        <w:t xml:space="preserve">Bezpośrednio przed otwarciem ofert Zamawiający poda kwotę, jaka zamierza  przeznaczyć na sfinansowanie zamówienia. </w:t>
      </w:r>
    </w:p>
    <w:p w:rsidR="00A04CDB" w:rsidRDefault="00A04CDB" w:rsidP="003710D9">
      <w:pPr>
        <w:pStyle w:val="Akapitzlist"/>
        <w:numPr>
          <w:ilvl w:val="0"/>
          <w:numId w:val="13"/>
        </w:numPr>
        <w:spacing w:after="0" w:line="240" w:lineRule="auto"/>
        <w:jc w:val="both"/>
        <w:rPr>
          <w:sz w:val="24"/>
          <w:szCs w:val="24"/>
        </w:rPr>
      </w:pPr>
      <w:r>
        <w:rPr>
          <w:sz w:val="24"/>
          <w:szCs w:val="24"/>
        </w:rPr>
        <w:t>Podczas otwarcia ofert Zamawiający poda nazwy oraz adresy Wykonawców, a także informacje dotyczące, ceny oferty, terminu wykonania zamówienia, okresów gwarancji, zużycia energii, emisji dwutlenku węgla, łączną wielkość emisji tlenków azotu, cząstek stałych, węglowodorów i warunków płatności zawartych w ofercie.</w:t>
      </w:r>
    </w:p>
    <w:p w:rsidR="00A04CDB" w:rsidRDefault="00A04CDB" w:rsidP="003710D9">
      <w:pPr>
        <w:pStyle w:val="Akapitzlist"/>
        <w:numPr>
          <w:ilvl w:val="0"/>
          <w:numId w:val="13"/>
        </w:numPr>
        <w:spacing w:after="0" w:line="240" w:lineRule="auto"/>
        <w:jc w:val="both"/>
        <w:rPr>
          <w:sz w:val="24"/>
          <w:szCs w:val="24"/>
        </w:rPr>
      </w:pPr>
      <w:r>
        <w:rPr>
          <w:sz w:val="24"/>
          <w:szCs w:val="24"/>
        </w:rPr>
        <w:t>Informacje, o których mowa w pkt. 7 i 8 Zamawiający przekaże niezwłocznie Wykonawcom, którzy nie byli obecni przy otwarciu ofert, na ich pisemny wniosek.</w:t>
      </w:r>
    </w:p>
    <w:p w:rsidR="00A04CDB" w:rsidRDefault="00A04CDB" w:rsidP="00A04CDB">
      <w:pPr>
        <w:spacing w:after="0" w:line="240" w:lineRule="auto"/>
        <w:jc w:val="both"/>
        <w:rPr>
          <w:sz w:val="24"/>
          <w:szCs w:val="24"/>
        </w:rPr>
      </w:pPr>
    </w:p>
    <w:p w:rsidR="00A04CDB" w:rsidRPr="00A04CDB" w:rsidRDefault="00A04CDB" w:rsidP="00A04CDB">
      <w:pPr>
        <w:spacing w:after="0" w:line="240" w:lineRule="auto"/>
        <w:jc w:val="both"/>
        <w:rPr>
          <w:sz w:val="24"/>
          <w:szCs w:val="24"/>
        </w:rPr>
      </w:pPr>
    </w:p>
    <w:p w:rsidR="00A04CDB" w:rsidRDefault="00A04CDB" w:rsidP="00A04CDB">
      <w:pPr>
        <w:spacing w:after="0" w:line="240" w:lineRule="auto"/>
        <w:jc w:val="both"/>
        <w:rPr>
          <w:b/>
          <w:sz w:val="24"/>
          <w:szCs w:val="24"/>
        </w:rPr>
      </w:pPr>
      <w:r w:rsidRPr="00590ADD">
        <w:rPr>
          <w:b/>
          <w:sz w:val="24"/>
          <w:szCs w:val="24"/>
        </w:rPr>
        <w:t>Rozdział</w:t>
      </w:r>
      <w:r>
        <w:rPr>
          <w:b/>
          <w:sz w:val="24"/>
          <w:szCs w:val="24"/>
        </w:rPr>
        <w:t xml:space="preserve"> XII</w:t>
      </w:r>
    </w:p>
    <w:p w:rsidR="00A04CDB" w:rsidRDefault="00A04CDB" w:rsidP="00A04CDB">
      <w:pPr>
        <w:spacing w:after="0" w:line="240" w:lineRule="auto"/>
        <w:jc w:val="both"/>
        <w:rPr>
          <w:b/>
          <w:sz w:val="24"/>
          <w:szCs w:val="24"/>
        </w:rPr>
      </w:pPr>
      <w:r>
        <w:rPr>
          <w:b/>
          <w:sz w:val="24"/>
          <w:szCs w:val="24"/>
        </w:rPr>
        <w:t>Opis sposobu obliczania ceny</w:t>
      </w:r>
    </w:p>
    <w:p w:rsidR="00A04CDB" w:rsidRDefault="00A04CDB" w:rsidP="00A04CDB">
      <w:pPr>
        <w:spacing w:after="0" w:line="240" w:lineRule="auto"/>
        <w:jc w:val="both"/>
        <w:rPr>
          <w:b/>
          <w:sz w:val="24"/>
          <w:szCs w:val="24"/>
        </w:rPr>
      </w:pPr>
    </w:p>
    <w:p w:rsidR="00A04CDB" w:rsidRDefault="00A04CDB" w:rsidP="00A04CDB">
      <w:pPr>
        <w:pStyle w:val="Akapitzlist"/>
        <w:numPr>
          <w:ilvl w:val="0"/>
          <w:numId w:val="14"/>
        </w:numPr>
        <w:spacing w:after="0" w:line="240" w:lineRule="auto"/>
        <w:jc w:val="both"/>
        <w:rPr>
          <w:sz w:val="24"/>
          <w:szCs w:val="24"/>
        </w:rPr>
      </w:pPr>
      <w:r>
        <w:rPr>
          <w:sz w:val="24"/>
          <w:szCs w:val="24"/>
        </w:rPr>
        <w:t>Wykonawca zobow</w:t>
      </w:r>
      <w:r w:rsidR="00375242">
        <w:rPr>
          <w:sz w:val="24"/>
          <w:szCs w:val="24"/>
        </w:rPr>
        <w:t>iązany jest obliczyć cenę oferty</w:t>
      </w:r>
      <w:r>
        <w:rPr>
          <w:sz w:val="24"/>
          <w:szCs w:val="24"/>
        </w:rPr>
        <w:t xml:space="preserve"> na podstawie przedmiotu zamówienia określonego w rozdziale III niniejszej SIWZ.</w:t>
      </w:r>
    </w:p>
    <w:p w:rsidR="00A04CDB" w:rsidRDefault="00A04CDB" w:rsidP="00A04CDB">
      <w:pPr>
        <w:pStyle w:val="Akapitzlist"/>
        <w:numPr>
          <w:ilvl w:val="0"/>
          <w:numId w:val="14"/>
        </w:numPr>
        <w:spacing w:after="0" w:line="240" w:lineRule="auto"/>
        <w:jc w:val="both"/>
        <w:rPr>
          <w:sz w:val="24"/>
          <w:szCs w:val="24"/>
        </w:rPr>
      </w:pPr>
      <w:r>
        <w:rPr>
          <w:sz w:val="24"/>
          <w:szCs w:val="24"/>
        </w:rPr>
        <w:t>Cena oferty musi zaw</w:t>
      </w:r>
      <w:r w:rsidR="003A7F61">
        <w:rPr>
          <w:sz w:val="24"/>
          <w:szCs w:val="24"/>
        </w:rPr>
        <w:t>i</w:t>
      </w:r>
      <w:r>
        <w:rPr>
          <w:sz w:val="24"/>
          <w:szCs w:val="24"/>
        </w:rPr>
        <w:t>era</w:t>
      </w:r>
      <w:r w:rsidR="003A7F61">
        <w:rPr>
          <w:sz w:val="24"/>
          <w:szCs w:val="24"/>
        </w:rPr>
        <w:t>ć</w:t>
      </w:r>
      <w:r>
        <w:rPr>
          <w:sz w:val="24"/>
          <w:szCs w:val="24"/>
        </w:rPr>
        <w:t xml:space="preserve"> wszystkie wymagania SIWZ oraz obejmować wszystkie koszty jakie poniesie Wykonawca z </w:t>
      </w:r>
      <w:r w:rsidR="003A7F61">
        <w:rPr>
          <w:sz w:val="24"/>
          <w:szCs w:val="24"/>
        </w:rPr>
        <w:t>tytułu należytej oraz zgodnej z obowiązującymi przepisami realizacji przedmiotu zamówienia.</w:t>
      </w:r>
    </w:p>
    <w:p w:rsidR="003A7F61" w:rsidRDefault="003A7F61" w:rsidP="00A04CDB">
      <w:pPr>
        <w:pStyle w:val="Akapitzlist"/>
        <w:numPr>
          <w:ilvl w:val="0"/>
          <w:numId w:val="14"/>
        </w:numPr>
        <w:spacing w:after="0" w:line="240" w:lineRule="auto"/>
        <w:jc w:val="both"/>
        <w:rPr>
          <w:sz w:val="24"/>
          <w:szCs w:val="24"/>
        </w:rPr>
      </w:pPr>
      <w:r>
        <w:rPr>
          <w:sz w:val="24"/>
          <w:szCs w:val="24"/>
        </w:rPr>
        <w:t xml:space="preserve">Cenę oferty należy określić w polskich złotych, cyfrowo i słownie z zaokrągleniem do dwóch miejsc po przecinku. </w:t>
      </w:r>
    </w:p>
    <w:p w:rsidR="003A7F61" w:rsidRDefault="003A7F61" w:rsidP="00A04CDB">
      <w:pPr>
        <w:pStyle w:val="Akapitzlist"/>
        <w:numPr>
          <w:ilvl w:val="0"/>
          <w:numId w:val="14"/>
        </w:numPr>
        <w:spacing w:after="0" w:line="240" w:lineRule="auto"/>
        <w:jc w:val="both"/>
        <w:rPr>
          <w:sz w:val="24"/>
          <w:szCs w:val="24"/>
        </w:rPr>
      </w:pPr>
      <w:r>
        <w:rPr>
          <w:sz w:val="24"/>
          <w:szCs w:val="24"/>
        </w:rPr>
        <w:t>Cena oferty musi zastać obliczona z uwzględnieniem podatku od towarów i usług (VAT).</w:t>
      </w:r>
    </w:p>
    <w:p w:rsidR="003A7F61" w:rsidRDefault="003A7F61" w:rsidP="00A04CDB">
      <w:pPr>
        <w:pStyle w:val="Akapitzlist"/>
        <w:numPr>
          <w:ilvl w:val="0"/>
          <w:numId w:val="14"/>
        </w:numPr>
        <w:spacing w:after="0" w:line="240" w:lineRule="auto"/>
        <w:jc w:val="both"/>
        <w:rPr>
          <w:sz w:val="24"/>
          <w:szCs w:val="24"/>
        </w:rPr>
      </w:pPr>
      <w:r>
        <w:rPr>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 </w:t>
      </w:r>
    </w:p>
    <w:p w:rsidR="003A7F61" w:rsidRDefault="003A7F61" w:rsidP="00A04CDB">
      <w:pPr>
        <w:pStyle w:val="Akapitzlist"/>
        <w:numPr>
          <w:ilvl w:val="0"/>
          <w:numId w:val="14"/>
        </w:numPr>
        <w:spacing w:after="0" w:line="240" w:lineRule="auto"/>
        <w:jc w:val="both"/>
        <w:rPr>
          <w:sz w:val="24"/>
          <w:szCs w:val="24"/>
        </w:rPr>
      </w:pPr>
      <w:r>
        <w:rPr>
          <w:sz w:val="24"/>
          <w:szCs w:val="24"/>
        </w:rPr>
        <w:lastRenderedPageBreak/>
        <w:t xml:space="preserve">Zamawiający poprawi w ofercie </w:t>
      </w:r>
      <w:r w:rsidR="0064631B">
        <w:rPr>
          <w:sz w:val="24"/>
          <w:szCs w:val="24"/>
        </w:rPr>
        <w:t>oczywiste omyłki pisarskie, oczywiste omyłki rachunkowe, z uwzględnieniem konsekwencji rachunkowych dokonanych poprawek , inne omyłki polegające na niezgodności oferty ze specyfikacją , niepowodujące istotnych zmian w treści oferty –niezwłocznie zawiadamiając  o tym Wykonawcę, którego oferta została poprawiona (art. 87 ustawy z dnia 29.01.2004 r. Prawo zamówień publicznych (Dz. U. z 2013 r., poz. 907  ze zmianami)</w:t>
      </w:r>
    </w:p>
    <w:p w:rsidR="00D5784D" w:rsidRDefault="0064631B" w:rsidP="00D5784D">
      <w:pPr>
        <w:pStyle w:val="Akapitzlist"/>
        <w:numPr>
          <w:ilvl w:val="0"/>
          <w:numId w:val="14"/>
        </w:numPr>
        <w:spacing w:after="0" w:line="240" w:lineRule="auto"/>
        <w:ind w:left="1080"/>
        <w:jc w:val="both"/>
        <w:rPr>
          <w:sz w:val="24"/>
          <w:szCs w:val="24"/>
        </w:rPr>
      </w:pPr>
      <w:r w:rsidRPr="0064631B">
        <w:rPr>
          <w:sz w:val="24"/>
          <w:szCs w:val="24"/>
        </w:rPr>
        <w:t xml:space="preserve">Rozliczenia za wykonanie przedmiotu zamówienia </w:t>
      </w:r>
      <w:r>
        <w:rPr>
          <w:sz w:val="24"/>
          <w:szCs w:val="24"/>
        </w:rPr>
        <w:t>pomiędzy Zamawiającym, a Wykonawcą prowadzone będą w polskich złotych.</w:t>
      </w:r>
    </w:p>
    <w:p w:rsidR="0064631B" w:rsidRDefault="0064631B" w:rsidP="0064631B">
      <w:pPr>
        <w:spacing w:after="0" w:line="240" w:lineRule="auto"/>
        <w:jc w:val="both"/>
        <w:rPr>
          <w:sz w:val="24"/>
          <w:szCs w:val="24"/>
        </w:rPr>
      </w:pPr>
    </w:p>
    <w:p w:rsidR="0064631B" w:rsidRPr="00A04CDB" w:rsidRDefault="0064631B" w:rsidP="0064631B">
      <w:pPr>
        <w:spacing w:after="0" w:line="240" w:lineRule="auto"/>
        <w:jc w:val="both"/>
        <w:rPr>
          <w:sz w:val="24"/>
          <w:szCs w:val="24"/>
        </w:rPr>
      </w:pPr>
    </w:p>
    <w:p w:rsidR="0064631B" w:rsidRDefault="0064631B" w:rsidP="0064631B">
      <w:pPr>
        <w:spacing w:after="0" w:line="240" w:lineRule="auto"/>
        <w:jc w:val="both"/>
        <w:rPr>
          <w:b/>
          <w:sz w:val="24"/>
          <w:szCs w:val="24"/>
        </w:rPr>
      </w:pPr>
      <w:r w:rsidRPr="00590ADD">
        <w:rPr>
          <w:b/>
          <w:sz w:val="24"/>
          <w:szCs w:val="24"/>
        </w:rPr>
        <w:t>Rozdział</w:t>
      </w:r>
      <w:r>
        <w:rPr>
          <w:b/>
          <w:sz w:val="24"/>
          <w:szCs w:val="24"/>
        </w:rPr>
        <w:t xml:space="preserve"> XIII</w:t>
      </w:r>
    </w:p>
    <w:p w:rsidR="0064631B" w:rsidRDefault="0064631B" w:rsidP="0064631B">
      <w:pPr>
        <w:spacing w:after="0" w:line="240" w:lineRule="auto"/>
        <w:jc w:val="both"/>
        <w:rPr>
          <w:b/>
          <w:sz w:val="24"/>
          <w:szCs w:val="24"/>
        </w:rPr>
      </w:pPr>
      <w:r>
        <w:rPr>
          <w:b/>
          <w:sz w:val="24"/>
          <w:szCs w:val="24"/>
        </w:rPr>
        <w:t>Opis kryteriów, którymi Zamawiający będzie się kierował przy wyborze oferty, wraz z podaniem znaczenia tych kryteriów i sposobu oceny ofert</w:t>
      </w:r>
    </w:p>
    <w:p w:rsidR="0064631B" w:rsidRDefault="0064631B" w:rsidP="0064631B">
      <w:pPr>
        <w:pStyle w:val="Akapitzlist"/>
        <w:numPr>
          <w:ilvl w:val="0"/>
          <w:numId w:val="15"/>
        </w:numPr>
        <w:spacing w:after="0" w:line="240" w:lineRule="auto"/>
        <w:jc w:val="both"/>
        <w:rPr>
          <w:sz w:val="24"/>
          <w:szCs w:val="24"/>
        </w:rPr>
      </w:pPr>
      <w:r>
        <w:rPr>
          <w:sz w:val="24"/>
          <w:szCs w:val="24"/>
        </w:rPr>
        <w:t>Zamawiający oceni i porówna jedynie te oferty, które:</w:t>
      </w:r>
    </w:p>
    <w:p w:rsidR="0064631B" w:rsidRDefault="0064631B" w:rsidP="0064631B">
      <w:pPr>
        <w:pStyle w:val="Akapitzlist"/>
        <w:numPr>
          <w:ilvl w:val="0"/>
          <w:numId w:val="16"/>
        </w:numPr>
        <w:spacing w:after="0" w:line="240" w:lineRule="auto"/>
        <w:jc w:val="both"/>
        <w:rPr>
          <w:sz w:val="24"/>
          <w:szCs w:val="24"/>
        </w:rPr>
      </w:pPr>
      <w:r>
        <w:rPr>
          <w:sz w:val="24"/>
          <w:szCs w:val="24"/>
        </w:rPr>
        <w:t xml:space="preserve">zostaną złożone przez Wykonawców niewykluczonych z postępowania, </w:t>
      </w:r>
    </w:p>
    <w:p w:rsidR="0064631B" w:rsidRDefault="0064631B" w:rsidP="0064631B">
      <w:pPr>
        <w:pStyle w:val="Akapitzlist"/>
        <w:numPr>
          <w:ilvl w:val="0"/>
          <w:numId w:val="16"/>
        </w:numPr>
        <w:spacing w:after="0" w:line="240" w:lineRule="auto"/>
        <w:jc w:val="both"/>
        <w:rPr>
          <w:sz w:val="24"/>
          <w:szCs w:val="24"/>
        </w:rPr>
      </w:pPr>
      <w:r>
        <w:rPr>
          <w:sz w:val="24"/>
          <w:szCs w:val="24"/>
        </w:rPr>
        <w:t>nie zostaną odrzucone przez Zamawiającego.</w:t>
      </w:r>
    </w:p>
    <w:p w:rsidR="0064631B" w:rsidRDefault="0064631B" w:rsidP="0064631B">
      <w:pPr>
        <w:pStyle w:val="Akapitzlist"/>
        <w:numPr>
          <w:ilvl w:val="0"/>
          <w:numId w:val="15"/>
        </w:numPr>
        <w:spacing w:after="0" w:line="240" w:lineRule="auto"/>
        <w:jc w:val="both"/>
        <w:rPr>
          <w:sz w:val="24"/>
          <w:szCs w:val="24"/>
        </w:rPr>
      </w:pPr>
      <w:r>
        <w:rPr>
          <w:sz w:val="24"/>
          <w:szCs w:val="24"/>
        </w:rPr>
        <w:t xml:space="preserve">Przy ocenie ofert i wyborze najkorzystniejszej oferty Zamawiający będzie </w:t>
      </w:r>
      <w:r w:rsidR="00137DC2">
        <w:rPr>
          <w:sz w:val="24"/>
          <w:szCs w:val="24"/>
        </w:rPr>
        <w:t>kierował się następującymi kryteriami:</w:t>
      </w:r>
    </w:p>
    <w:p w:rsidR="00137DC2" w:rsidRDefault="00137DC2" w:rsidP="00137DC2">
      <w:pPr>
        <w:pStyle w:val="Akapitzlist"/>
        <w:numPr>
          <w:ilvl w:val="0"/>
          <w:numId w:val="17"/>
        </w:numPr>
        <w:spacing w:after="0" w:line="240" w:lineRule="auto"/>
        <w:jc w:val="both"/>
        <w:rPr>
          <w:sz w:val="24"/>
          <w:szCs w:val="24"/>
        </w:rPr>
      </w:pPr>
      <w:r>
        <w:rPr>
          <w:sz w:val="24"/>
          <w:szCs w:val="24"/>
        </w:rPr>
        <w:t>cena oferty  (C)–waga 90%</w:t>
      </w:r>
    </w:p>
    <w:p w:rsidR="00137DC2" w:rsidRDefault="00137DC2" w:rsidP="00137DC2">
      <w:pPr>
        <w:pStyle w:val="Akapitzlist"/>
        <w:numPr>
          <w:ilvl w:val="0"/>
          <w:numId w:val="17"/>
        </w:numPr>
        <w:spacing w:after="0" w:line="240" w:lineRule="auto"/>
        <w:jc w:val="both"/>
        <w:rPr>
          <w:sz w:val="24"/>
          <w:szCs w:val="24"/>
        </w:rPr>
      </w:pPr>
      <w:r>
        <w:rPr>
          <w:sz w:val="24"/>
          <w:szCs w:val="24"/>
        </w:rPr>
        <w:t>zużycie energii (ZE)-waga 4%</w:t>
      </w:r>
    </w:p>
    <w:p w:rsidR="00137DC2" w:rsidRDefault="00137DC2" w:rsidP="00137DC2">
      <w:pPr>
        <w:pStyle w:val="Akapitzlist"/>
        <w:numPr>
          <w:ilvl w:val="0"/>
          <w:numId w:val="17"/>
        </w:numPr>
        <w:spacing w:after="0" w:line="240" w:lineRule="auto"/>
        <w:jc w:val="both"/>
        <w:rPr>
          <w:sz w:val="24"/>
          <w:szCs w:val="24"/>
        </w:rPr>
      </w:pPr>
      <w:r>
        <w:rPr>
          <w:sz w:val="24"/>
          <w:szCs w:val="24"/>
        </w:rPr>
        <w:t>emisja dwutlenku węgla (EDW) -waga3%</w:t>
      </w:r>
    </w:p>
    <w:p w:rsidR="00137DC2" w:rsidRDefault="00137DC2" w:rsidP="00137DC2">
      <w:pPr>
        <w:pStyle w:val="Akapitzlist"/>
        <w:numPr>
          <w:ilvl w:val="0"/>
          <w:numId w:val="17"/>
        </w:numPr>
        <w:spacing w:after="0" w:line="240" w:lineRule="auto"/>
        <w:jc w:val="both"/>
        <w:rPr>
          <w:sz w:val="24"/>
          <w:szCs w:val="24"/>
        </w:rPr>
      </w:pPr>
      <w:r>
        <w:rPr>
          <w:sz w:val="24"/>
          <w:szCs w:val="24"/>
        </w:rPr>
        <w:t>emisja zanieczyszczeń:</w:t>
      </w:r>
      <w:r w:rsidR="00E6075D">
        <w:rPr>
          <w:sz w:val="24"/>
          <w:szCs w:val="24"/>
        </w:rPr>
        <w:t xml:space="preserve"> </w:t>
      </w:r>
      <w:r>
        <w:rPr>
          <w:sz w:val="24"/>
          <w:szCs w:val="24"/>
        </w:rPr>
        <w:t>tlenku azotu, cząstek stałych, węglowodorów(EZ)-waga 3%</w:t>
      </w:r>
    </w:p>
    <w:p w:rsidR="00137DC2" w:rsidRDefault="00137DC2" w:rsidP="00137DC2">
      <w:pPr>
        <w:spacing w:after="0" w:line="240" w:lineRule="auto"/>
        <w:jc w:val="both"/>
        <w:rPr>
          <w:sz w:val="24"/>
          <w:szCs w:val="24"/>
        </w:rPr>
      </w:pPr>
      <w:r>
        <w:rPr>
          <w:sz w:val="24"/>
          <w:szCs w:val="24"/>
        </w:rPr>
        <w:t>obliczone według poniższego wzoru:</w:t>
      </w:r>
    </w:p>
    <w:p w:rsidR="00137DC2" w:rsidRDefault="00137DC2" w:rsidP="00137DC2">
      <w:pPr>
        <w:spacing w:after="0" w:line="240" w:lineRule="auto"/>
        <w:jc w:val="both"/>
        <w:rPr>
          <w:sz w:val="24"/>
          <w:szCs w:val="24"/>
        </w:rPr>
      </w:pPr>
      <w:r>
        <w:rPr>
          <w:sz w:val="24"/>
          <w:szCs w:val="24"/>
        </w:rPr>
        <w:t>C=</w:t>
      </w:r>
      <w:r w:rsidRPr="00137DC2">
        <w:rPr>
          <w:sz w:val="24"/>
          <w:szCs w:val="24"/>
        </w:rPr>
        <w:t xml:space="preserve"> </w:t>
      </w:r>
      <w:r>
        <w:rPr>
          <w:sz w:val="24"/>
          <w:szCs w:val="24"/>
        </w:rPr>
        <w:t>(cena oferty najtańszej/cena oferty badanej) x 90</w:t>
      </w:r>
    </w:p>
    <w:p w:rsidR="00E6075D" w:rsidRDefault="00E6075D" w:rsidP="00137DC2">
      <w:pPr>
        <w:spacing w:after="0" w:line="240" w:lineRule="auto"/>
        <w:jc w:val="both"/>
        <w:rPr>
          <w:sz w:val="24"/>
          <w:szCs w:val="24"/>
        </w:rPr>
      </w:pPr>
    </w:p>
    <w:p w:rsidR="00137DC2" w:rsidRDefault="00137DC2" w:rsidP="00137DC2">
      <w:pPr>
        <w:spacing w:after="0" w:line="240" w:lineRule="auto"/>
        <w:jc w:val="both"/>
        <w:rPr>
          <w:sz w:val="24"/>
          <w:szCs w:val="24"/>
        </w:rPr>
      </w:pPr>
      <w:r>
        <w:rPr>
          <w:sz w:val="24"/>
          <w:szCs w:val="24"/>
        </w:rPr>
        <w:t>ZE=(najniższa wartość zużycia energii spośród złożonych ofert/wartość zużycia energii badanej oferty) x 4</w:t>
      </w:r>
    </w:p>
    <w:p w:rsidR="00E6075D" w:rsidRDefault="00E6075D" w:rsidP="00137DC2">
      <w:pPr>
        <w:spacing w:after="0" w:line="240" w:lineRule="auto"/>
        <w:jc w:val="both"/>
        <w:rPr>
          <w:sz w:val="24"/>
          <w:szCs w:val="24"/>
        </w:rPr>
      </w:pPr>
    </w:p>
    <w:p w:rsidR="00137DC2" w:rsidRDefault="00E6075D" w:rsidP="00137DC2">
      <w:pPr>
        <w:spacing w:after="0" w:line="240" w:lineRule="auto"/>
        <w:jc w:val="both"/>
        <w:rPr>
          <w:sz w:val="24"/>
          <w:szCs w:val="24"/>
        </w:rPr>
      </w:pPr>
      <w:r>
        <w:rPr>
          <w:sz w:val="24"/>
          <w:szCs w:val="24"/>
        </w:rPr>
        <w:t>EDW=(najniższa wartość emisji dwutlenku węgla spośród złożonych ofert/wartość emisji dwutlenku węgla badanej oferty) x3</w:t>
      </w:r>
    </w:p>
    <w:p w:rsidR="00E6075D" w:rsidRDefault="00E6075D" w:rsidP="00137DC2">
      <w:pPr>
        <w:spacing w:after="0" w:line="240" w:lineRule="auto"/>
        <w:jc w:val="both"/>
        <w:rPr>
          <w:sz w:val="24"/>
          <w:szCs w:val="24"/>
        </w:rPr>
      </w:pPr>
    </w:p>
    <w:p w:rsidR="00E6075D" w:rsidRDefault="00E6075D" w:rsidP="00137DC2">
      <w:pPr>
        <w:spacing w:after="0" w:line="240" w:lineRule="auto"/>
        <w:jc w:val="both"/>
        <w:rPr>
          <w:sz w:val="24"/>
          <w:szCs w:val="24"/>
        </w:rPr>
      </w:pPr>
      <w:r>
        <w:rPr>
          <w:sz w:val="24"/>
          <w:szCs w:val="24"/>
        </w:rPr>
        <w:t>EZ=(najniższa łączna wartość emisji zanieczyszczeń: tlenku azotu, cząstek stałych, węglowodorów spośród złożonych ofert/łączna wartość emisji zanieczyszczeń: tlenku azotu, cząstek stałych, węglowodorów badanej oferty) x 3</w:t>
      </w:r>
    </w:p>
    <w:p w:rsidR="00E6075D" w:rsidRDefault="00E6075D" w:rsidP="00137DC2">
      <w:pPr>
        <w:spacing w:after="0" w:line="240" w:lineRule="auto"/>
        <w:jc w:val="both"/>
        <w:rPr>
          <w:sz w:val="24"/>
          <w:szCs w:val="24"/>
        </w:rPr>
      </w:pPr>
    </w:p>
    <w:p w:rsidR="00E6075D" w:rsidRDefault="00E6075D" w:rsidP="00137DC2">
      <w:pPr>
        <w:spacing w:after="0" w:line="240" w:lineRule="auto"/>
        <w:jc w:val="both"/>
        <w:rPr>
          <w:sz w:val="24"/>
          <w:szCs w:val="24"/>
        </w:rPr>
      </w:pPr>
      <w:r>
        <w:rPr>
          <w:sz w:val="24"/>
          <w:szCs w:val="24"/>
        </w:rPr>
        <w:t>Końcowa wartość punktowa (KWP)  zostanie obliczona w następujący sposób:</w:t>
      </w:r>
    </w:p>
    <w:p w:rsidR="00563FF2" w:rsidRDefault="00563FF2" w:rsidP="00137DC2">
      <w:pPr>
        <w:spacing w:after="0" w:line="240" w:lineRule="auto"/>
        <w:jc w:val="both"/>
        <w:rPr>
          <w:sz w:val="24"/>
          <w:szCs w:val="24"/>
        </w:rPr>
      </w:pPr>
    </w:p>
    <w:p w:rsidR="00E6075D" w:rsidRDefault="00E6075D" w:rsidP="00137DC2">
      <w:pPr>
        <w:spacing w:after="0" w:line="240" w:lineRule="auto"/>
        <w:jc w:val="both"/>
        <w:rPr>
          <w:b/>
          <w:sz w:val="24"/>
          <w:szCs w:val="24"/>
        </w:rPr>
      </w:pPr>
      <w:r w:rsidRPr="00E6075D">
        <w:rPr>
          <w:b/>
          <w:sz w:val="24"/>
          <w:szCs w:val="24"/>
        </w:rPr>
        <w:t>KWP</w:t>
      </w:r>
      <w:r w:rsidR="00563FF2">
        <w:rPr>
          <w:b/>
          <w:sz w:val="24"/>
          <w:szCs w:val="24"/>
        </w:rPr>
        <w:t xml:space="preserve"> </w:t>
      </w:r>
      <w:r w:rsidRPr="00E6075D">
        <w:rPr>
          <w:b/>
          <w:sz w:val="24"/>
          <w:szCs w:val="24"/>
        </w:rPr>
        <w:t>=C+</w:t>
      </w:r>
      <w:r w:rsidR="00563FF2">
        <w:rPr>
          <w:b/>
          <w:sz w:val="24"/>
          <w:szCs w:val="24"/>
        </w:rPr>
        <w:t xml:space="preserve"> </w:t>
      </w:r>
      <w:r w:rsidRPr="00E6075D">
        <w:rPr>
          <w:b/>
          <w:sz w:val="24"/>
          <w:szCs w:val="24"/>
        </w:rPr>
        <w:t>ZE+</w:t>
      </w:r>
      <w:r w:rsidR="00563FF2">
        <w:rPr>
          <w:b/>
          <w:sz w:val="24"/>
          <w:szCs w:val="24"/>
        </w:rPr>
        <w:t xml:space="preserve"> </w:t>
      </w:r>
      <w:r w:rsidRPr="00E6075D">
        <w:rPr>
          <w:b/>
          <w:sz w:val="24"/>
          <w:szCs w:val="24"/>
        </w:rPr>
        <w:t>EDW</w:t>
      </w:r>
      <w:r w:rsidR="00563FF2">
        <w:rPr>
          <w:b/>
          <w:sz w:val="24"/>
          <w:szCs w:val="24"/>
        </w:rPr>
        <w:t xml:space="preserve"> </w:t>
      </w:r>
      <w:r w:rsidRPr="00E6075D">
        <w:rPr>
          <w:b/>
          <w:sz w:val="24"/>
          <w:szCs w:val="24"/>
        </w:rPr>
        <w:t>+EZ</w:t>
      </w:r>
    </w:p>
    <w:p w:rsidR="00E6075D" w:rsidRDefault="00E6075D" w:rsidP="00137DC2">
      <w:pPr>
        <w:spacing w:after="0" w:line="240" w:lineRule="auto"/>
        <w:jc w:val="both"/>
        <w:rPr>
          <w:b/>
          <w:sz w:val="24"/>
          <w:szCs w:val="24"/>
        </w:rPr>
      </w:pPr>
    </w:p>
    <w:p w:rsidR="00E6075D" w:rsidRPr="00E6075D" w:rsidRDefault="00E6075D" w:rsidP="00E6075D">
      <w:pPr>
        <w:pStyle w:val="Akapitzlist"/>
        <w:numPr>
          <w:ilvl w:val="0"/>
          <w:numId w:val="15"/>
        </w:numPr>
        <w:spacing w:after="0" w:line="240" w:lineRule="auto"/>
        <w:jc w:val="both"/>
        <w:rPr>
          <w:sz w:val="24"/>
          <w:szCs w:val="24"/>
        </w:rPr>
      </w:pPr>
      <w:r w:rsidRPr="00E6075D">
        <w:rPr>
          <w:sz w:val="24"/>
          <w:szCs w:val="24"/>
        </w:rPr>
        <w:t xml:space="preserve">Maksymalna </w:t>
      </w:r>
      <w:r>
        <w:rPr>
          <w:sz w:val="24"/>
          <w:szCs w:val="24"/>
        </w:rPr>
        <w:t>liczba punktów jaka może uzyskać</w:t>
      </w:r>
      <w:r w:rsidRPr="00E6075D">
        <w:rPr>
          <w:sz w:val="24"/>
          <w:szCs w:val="24"/>
        </w:rPr>
        <w:t xml:space="preserve"> oferta wynosi 100 pkt.</w:t>
      </w:r>
    </w:p>
    <w:p w:rsidR="00E6075D" w:rsidRDefault="00E6075D" w:rsidP="00E6075D">
      <w:pPr>
        <w:pStyle w:val="Akapitzlist"/>
        <w:numPr>
          <w:ilvl w:val="0"/>
          <w:numId w:val="15"/>
        </w:numPr>
        <w:spacing w:after="0" w:line="240" w:lineRule="auto"/>
        <w:jc w:val="both"/>
        <w:rPr>
          <w:sz w:val="24"/>
          <w:szCs w:val="24"/>
        </w:rPr>
      </w:pPr>
      <w:r>
        <w:rPr>
          <w:sz w:val="24"/>
          <w:szCs w:val="24"/>
        </w:rPr>
        <w:t>Oferta, która otrzyma najwyższą ilość punktów uznana zostanie za najkorzystniejszą.</w:t>
      </w:r>
    </w:p>
    <w:p w:rsidR="00E6075D" w:rsidRDefault="00E6075D" w:rsidP="00E6075D">
      <w:pPr>
        <w:pStyle w:val="Akapitzlist"/>
        <w:numPr>
          <w:ilvl w:val="0"/>
          <w:numId w:val="15"/>
        </w:numPr>
        <w:spacing w:after="0" w:line="240" w:lineRule="auto"/>
        <w:jc w:val="both"/>
        <w:rPr>
          <w:sz w:val="24"/>
          <w:szCs w:val="24"/>
        </w:rPr>
      </w:pPr>
      <w:r>
        <w:rPr>
          <w:sz w:val="24"/>
          <w:szCs w:val="24"/>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D2681D" w:rsidRPr="00375242" w:rsidRDefault="00E6075D" w:rsidP="00D2681D">
      <w:pPr>
        <w:pStyle w:val="Akapitzlist"/>
        <w:numPr>
          <w:ilvl w:val="0"/>
          <w:numId w:val="15"/>
        </w:numPr>
        <w:spacing w:after="0" w:line="240" w:lineRule="auto"/>
        <w:jc w:val="both"/>
        <w:rPr>
          <w:sz w:val="24"/>
          <w:szCs w:val="24"/>
        </w:rPr>
      </w:pPr>
      <w:r>
        <w:rPr>
          <w:sz w:val="24"/>
          <w:szCs w:val="24"/>
        </w:rPr>
        <w:t>Wykonawcy, składający oferty dodatkowe, nie mogą zaoferować cen wyższych, niż zaoferowane w złożonych ofertach</w:t>
      </w:r>
      <w:r w:rsidR="00812AC6">
        <w:rPr>
          <w:sz w:val="24"/>
          <w:szCs w:val="24"/>
        </w:rPr>
        <w:t>.</w:t>
      </w:r>
    </w:p>
    <w:p w:rsidR="00E6075D" w:rsidRPr="00A04CDB" w:rsidRDefault="00E6075D" w:rsidP="00E6075D">
      <w:pPr>
        <w:spacing w:after="0" w:line="240" w:lineRule="auto"/>
        <w:jc w:val="both"/>
        <w:rPr>
          <w:sz w:val="24"/>
          <w:szCs w:val="24"/>
        </w:rPr>
      </w:pPr>
    </w:p>
    <w:p w:rsidR="00E6075D" w:rsidRDefault="00E6075D" w:rsidP="00E6075D">
      <w:pPr>
        <w:spacing w:after="0" w:line="240" w:lineRule="auto"/>
        <w:jc w:val="both"/>
        <w:rPr>
          <w:b/>
          <w:sz w:val="24"/>
          <w:szCs w:val="24"/>
        </w:rPr>
      </w:pPr>
      <w:r w:rsidRPr="00590ADD">
        <w:rPr>
          <w:b/>
          <w:sz w:val="24"/>
          <w:szCs w:val="24"/>
        </w:rPr>
        <w:t>Rozdział</w:t>
      </w:r>
      <w:r>
        <w:rPr>
          <w:b/>
          <w:sz w:val="24"/>
          <w:szCs w:val="24"/>
        </w:rPr>
        <w:t xml:space="preserve"> XIV</w:t>
      </w:r>
    </w:p>
    <w:p w:rsidR="00563FF2" w:rsidRDefault="00563FF2" w:rsidP="00E6075D">
      <w:pPr>
        <w:spacing w:after="0" w:line="240" w:lineRule="auto"/>
        <w:jc w:val="both"/>
        <w:rPr>
          <w:b/>
          <w:sz w:val="24"/>
          <w:szCs w:val="24"/>
        </w:rPr>
      </w:pPr>
      <w:r>
        <w:rPr>
          <w:b/>
          <w:sz w:val="24"/>
          <w:szCs w:val="24"/>
        </w:rPr>
        <w:t>Informacje o formalnościach, jakie powinny zostać dopełnione po wyborze oferty w celu zawarcia umowy w sprawie  zamówienia publicznego</w:t>
      </w:r>
    </w:p>
    <w:p w:rsidR="00563FF2" w:rsidRDefault="00563FF2" w:rsidP="00E6075D">
      <w:pPr>
        <w:spacing w:after="0" w:line="240" w:lineRule="auto"/>
        <w:jc w:val="both"/>
        <w:rPr>
          <w:b/>
          <w:sz w:val="24"/>
          <w:szCs w:val="24"/>
        </w:rPr>
      </w:pPr>
    </w:p>
    <w:p w:rsidR="00563FF2" w:rsidRDefault="003D2D39" w:rsidP="00563FF2">
      <w:pPr>
        <w:pStyle w:val="Akapitzlist"/>
        <w:numPr>
          <w:ilvl w:val="0"/>
          <w:numId w:val="18"/>
        </w:numPr>
        <w:spacing w:after="0" w:line="240" w:lineRule="auto"/>
        <w:jc w:val="both"/>
        <w:rPr>
          <w:sz w:val="24"/>
          <w:szCs w:val="24"/>
        </w:rPr>
      </w:pPr>
      <w:r>
        <w:rPr>
          <w:sz w:val="24"/>
          <w:szCs w:val="24"/>
        </w:rPr>
        <w:t>Zamawiający udzieli zamówienia Wykonawcy, którego oferta odpowiada wszystkim wymagan</w:t>
      </w:r>
      <w:r w:rsidR="00375242">
        <w:rPr>
          <w:sz w:val="24"/>
          <w:szCs w:val="24"/>
        </w:rPr>
        <w:t>iom określonym w niniejszej SIWZ</w:t>
      </w:r>
      <w:r>
        <w:rPr>
          <w:sz w:val="24"/>
          <w:szCs w:val="24"/>
        </w:rPr>
        <w:t xml:space="preserve"> i została oceniona jako najkorzystniejsza w oparciu  o podane kryteria wyboru.</w:t>
      </w:r>
    </w:p>
    <w:p w:rsidR="003D2D39" w:rsidRDefault="003D2D39" w:rsidP="00563FF2">
      <w:pPr>
        <w:pStyle w:val="Akapitzlist"/>
        <w:numPr>
          <w:ilvl w:val="0"/>
          <w:numId w:val="18"/>
        </w:numPr>
        <w:spacing w:after="0" w:line="240" w:lineRule="auto"/>
        <w:jc w:val="both"/>
        <w:rPr>
          <w:sz w:val="24"/>
          <w:szCs w:val="24"/>
        </w:rPr>
      </w:pPr>
      <w:r>
        <w:rPr>
          <w:sz w:val="24"/>
          <w:szCs w:val="24"/>
        </w:rPr>
        <w:t xml:space="preserve">Wykonawcy wspólnie ubiegający się o udzielenie zamówienia, których oferta uznana zostanie za najkorzystniejszą, przed podpisaniem umowy o realizacje zamówienia zobowiązani są do zawarcia umowy cywilno-prawnej na okres co najmniej  wykonania przedmiotu zamówienia. Niezwłocznie po zawiadomieniu o wyborze oferty, a   </w:t>
      </w:r>
      <w:r w:rsidR="007228AB">
        <w:rPr>
          <w:sz w:val="24"/>
          <w:szCs w:val="24"/>
        </w:rPr>
        <w:t>przed podpisaniem umowy , Wykonawcy musza przedstawić Zamawiającemu umowę w oryginale, opisująca przyjętą formę prawną oraz określającą szczegółowo sposób  współdziałania  w wykonaniu  przedmiotu zamówienia.</w:t>
      </w:r>
    </w:p>
    <w:p w:rsidR="007228AB" w:rsidRDefault="007228AB" w:rsidP="00563FF2">
      <w:pPr>
        <w:pStyle w:val="Akapitzlist"/>
        <w:numPr>
          <w:ilvl w:val="0"/>
          <w:numId w:val="18"/>
        </w:numPr>
        <w:spacing w:after="0" w:line="240" w:lineRule="auto"/>
        <w:jc w:val="both"/>
        <w:rPr>
          <w:sz w:val="24"/>
          <w:szCs w:val="24"/>
        </w:rPr>
      </w:pPr>
      <w:r>
        <w:rPr>
          <w:sz w:val="24"/>
          <w:szCs w:val="24"/>
        </w:rPr>
        <w:t xml:space="preserve">Umowa musi być podpisana  przez upełnomocnionych  przedstawicieli wszystkich Wykonawców składających ofertą wspólną. </w:t>
      </w:r>
    </w:p>
    <w:p w:rsidR="007228AB" w:rsidRPr="00563FF2" w:rsidRDefault="007228AB" w:rsidP="00563FF2">
      <w:pPr>
        <w:pStyle w:val="Akapitzlist"/>
        <w:numPr>
          <w:ilvl w:val="0"/>
          <w:numId w:val="18"/>
        </w:numPr>
        <w:spacing w:after="0" w:line="240" w:lineRule="auto"/>
        <w:jc w:val="both"/>
        <w:rPr>
          <w:sz w:val="24"/>
          <w:szCs w:val="24"/>
        </w:rPr>
      </w:pPr>
      <w:r>
        <w:rPr>
          <w:sz w:val="24"/>
          <w:szCs w:val="24"/>
        </w:rPr>
        <w:t>W przypadku, gdy Wykonawca, którego oferta została wybra</w:t>
      </w:r>
      <w:r w:rsidR="00375242">
        <w:rPr>
          <w:sz w:val="24"/>
          <w:szCs w:val="24"/>
        </w:rPr>
        <w:t>na uchyla się od zawarcia umowy, Zamawiający wybierze jako najkorzystniejszą kolejną ofertę</w:t>
      </w:r>
      <w:r w:rsidR="00375242">
        <w:rPr>
          <w:sz w:val="24"/>
          <w:szCs w:val="24"/>
        </w:rPr>
        <w:br/>
        <w:t xml:space="preserve"> z największą liczbą</w:t>
      </w:r>
      <w:r>
        <w:rPr>
          <w:sz w:val="24"/>
          <w:szCs w:val="24"/>
        </w:rPr>
        <w:t xml:space="preserve"> punktów bez przeprowadzania ich ponownej oceny, chyba, że zachodzą przesłanki , o których mowa w art. 93 ust. 1 ustawy z dnia 29.01.2004 r. Prawo zamówień publicznych (Dz.</w:t>
      </w:r>
      <w:r w:rsidR="00375242">
        <w:rPr>
          <w:sz w:val="24"/>
          <w:szCs w:val="24"/>
        </w:rPr>
        <w:t xml:space="preserve"> </w:t>
      </w:r>
      <w:r>
        <w:rPr>
          <w:sz w:val="24"/>
          <w:szCs w:val="24"/>
        </w:rPr>
        <w:t>U. z 2013 r. poz. 907 ze zmianami).</w:t>
      </w:r>
    </w:p>
    <w:p w:rsidR="00563FF2" w:rsidRDefault="00563FF2" w:rsidP="00E6075D">
      <w:pPr>
        <w:spacing w:after="0" w:line="240" w:lineRule="auto"/>
        <w:jc w:val="both"/>
        <w:rPr>
          <w:b/>
          <w:sz w:val="24"/>
          <w:szCs w:val="24"/>
        </w:rPr>
      </w:pPr>
    </w:p>
    <w:p w:rsidR="00563FF2" w:rsidRDefault="00563FF2" w:rsidP="00E6075D">
      <w:pPr>
        <w:spacing w:after="0" w:line="240" w:lineRule="auto"/>
        <w:jc w:val="both"/>
        <w:rPr>
          <w:b/>
          <w:sz w:val="24"/>
          <w:szCs w:val="24"/>
        </w:rPr>
      </w:pPr>
    </w:p>
    <w:p w:rsidR="00563FF2" w:rsidRDefault="00563FF2" w:rsidP="00563FF2">
      <w:pPr>
        <w:spacing w:after="0" w:line="240" w:lineRule="auto"/>
        <w:jc w:val="both"/>
        <w:rPr>
          <w:b/>
          <w:sz w:val="24"/>
          <w:szCs w:val="24"/>
        </w:rPr>
      </w:pPr>
      <w:r w:rsidRPr="00590ADD">
        <w:rPr>
          <w:b/>
          <w:sz w:val="24"/>
          <w:szCs w:val="24"/>
        </w:rPr>
        <w:t>Rozdział</w:t>
      </w:r>
      <w:r w:rsidR="007228AB">
        <w:rPr>
          <w:b/>
          <w:sz w:val="24"/>
          <w:szCs w:val="24"/>
        </w:rPr>
        <w:t xml:space="preserve"> X</w:t>
      </w:r>
      <w:r>
        <w:rPr>
          <w:b/>
          <w:sz w:val="24"/>
          <w:szCs w:val="24"/>
        </w:rPr>
        <w:t>V</w:t>
      </w:r>
    </w:p>
    <w:p w:rsidR="00E6075D" w:rsidRDefault="00E6075D" w:rsidP="00E6075D">
      <w:pPr>
        <w:spacing w:after="0" w:line="240" w:lineRule="auto"/>
        <w:jc w:val="both"/>
        <w:rPr>
          <w:b/>
          <w:sz w:val="24"/>
          <w:szCs w:val="24"/>
        </w:rPr>
      </w:pPr>
      <w:r>
        <w:rPr>
          <w:b/>
          <w:sz w:val="24"/>
          <w:szCs w:val="24"/>
        </w:rPr>
        <w:t>Wymagania dotyczące zabezpieczenia należytego wykonania umowy</w:t>
      </w:r>
    </w:p>
    <w:p w:rsidR="00563FF2" w:rsidRDefault="00563FF2" w:rsidP="00E6075D">
      <w:pPr>
        <w:spacing w:after="0" w:line="240" w:lineRule="auto"/>
        <w:jc w:val="both"/>
        <w:rPr>
          <w:b/>
          <w:sz w:val="24"/>
          <w:szCs w:val="24"/>
        </w:rPr>
      </w:pPr>
    </w:p>
    <w:p w:rsidR="00E6075D" w:rsidRDefault="00E6075D" w:rsidP="00E6075D">
      <w:pPr>
        <w:spacing w:after="0" w:line="240" w:lineRule="auto"/>
        <w:jc w:val="both"/>
        <w:rPr>
          <w:sz w:val="24"/>
          <w:szCs w:val="24"/>
        </w:rPr>
      </w:pPr>
      <w:r>
        <w:rPr>
          <w:sz w:val="24"/>
          <w:szCs w:val="24"/>
        </w:rPr>
        <w:t>Zamawiający nie przewiduje wniesienia zabezpieczenia należytego wykonania umowy.</w:t>
      </w:r>
    </w:p>
    <w:p w:rsidR="00563FF2" w:rsidRDefault="00563FF2" w:rsidP="00E6075D">
      <w:pPr>
        <w:spacing w:after="0" w:line="240" w:lineRule="auto"/>
        <w:jc w:val="both"/>
        <w:rPr>
          <w:sz w:val="24"/>
          <w:szCs w:val="24"/>
        </w:rPr>
      </w:pPr>
    </w:p>
    <w:p w:rsidR="007228AB" w:rsidRDefault="007228AB" w:rsidP="00E6075D">
      <w:pPr>
        <w:spacing w:after="0" w:line="240" w:lineRule="auto"/>
        <w:jc w:val="both"/>
        <w:rPr>
          <w:sz w:val="24"/>
          <w:szCs w:val="24"/>
        </w:rPr>
      </w:pPr>
    </w:p>
    <w:p w:rsidR="007228AB" w:rsidRDefault="007228AB" w:rsidP="007228AB">
      <w:pPr>
        <w:spacing w:after="0" w:line="240" w:lineRule="auto"/>
        <w:jc w:val="both"/>
        <w:rPr>
          <w:b/>
          <w:sz w:val="24"/>
          <w:szCs w:val="24"/>
        </w:rPr>
      </w:pPr>
      <w:r w:rsidRPr="00590ADD">
        <w:rPr>
          <w:b/>
          <w:sz w:val="24"/>
          <w:szCs w:val="24"/>
        </w:rPr>
        <w:t>Rozdział</w:t>
      </w:r>
      <w:r>
        <w:rPr>
          <w:b/>
          <w:sz w:val="24"/>
          <w:szCs w:val="24"/>
        </w:rPr>
        <w:t xml:space="preserve"> XVI</w:t>
      </w:r>
    </w:p>
    <w:p w:rsidR="007228AB" w:rsidRDefault="007228AB" w:rsidP="007228AB">
      <w:pPr>
        <w:spacing w:after="0" w:line="240" w:lineRule="auto"/>
        <w:jc w:val="both"/>
        <w:rPr>
          <w:b/>
          <w:sz w:val="24"/>
          <w:szCs w:val="24"/>
        </w:rPr>
      </w:pPr>
      <w:r>
        <w:rPr>
          <w:b/>
          <w:sz w:val="24"/>
          <w:szCs w:val="24"/>
        </w:rPr>
        <w:t>Istotne dla stron postanowienia, które zostaną wprowadzone do treści zawieranej umowy w sprawie zamówienia publicznego</w:t>
      </w:r>
    </w:p>
    <w:p w:rsidR="007228AB" w:rsidRDefault="007228AB" w:rsidP="007228AB">
      <w:pPr>
        <w:spacing w:after="0" w:line="240" w:lineRule="auto"/>
        <w:jc w:val="both"/>
        <w:rPr>
          <w:b/>
          <w:sz w:val="24"/>
          <w:szCs w:val="24"/>
        </w:rPr>
      </w:pPr>
    </w:p>
    <w:p w:rsidR="007228AB" w:rsidRDefault="007228AB" w:rsidP="007228AB">
      <w:pPr>
        <w:pStyle w:val="Akapitzlist"/>
        <w:numPr>
          <w:ilvl w:val="0"/>
          <w:numId w:val="19"/>
        </w:numPr>
        <w:spacing w:after="0" w:line="240" w:lineRule="auto"/>
        <w:jc w:val="both"/>
        <w:rPr>
          <w:sz w:val="24"/>
          <w:szCs w:val="24"/>
        </w:rPr>
      </w:pPr>
      <w:r>
        <w:rPr>
          <w:sz w:val="24"/>
          <w:szCs w:val="24"/>
        </w:rPr>
        <w:t xml:space="preserve">Zakazuje się istotnych zmian postanowień zawartej umowy w stosunku do treści oferty, </w:t>
      </w:r>
      <w:r w:rsidR="00C03BFD">
        <w:rPr>
          <w:sz w:val="24"/>
          <w:szCs w:val="24"/>
        </w:rPr>
        <w:t>na podstawie której dokonano wyboru Wykonawcy, chyba, że Zamawiający przewidział możliwość dokonania takiej zmiany w ogłoszeniu o zamówieniu lub SIWZ oraz określił warunki takiej zmiany.</w:t>
      </w:r>
    </w:p>
    <w:p w:rsidR="00C03BFD" w:rsidRDefault="00C03BFD" w:rsidP="007228AB">
      <w:pPr>
        <w:pStyle w:val="Akapitzlist"/>
        <w:numPr>
          <w:ilvl w:val="0"/>
          <w:numId w:val="19"/>
        </w:numPr>
        <w:spacing w:after="0" w:line="240" w:lineRule="auto"/>
        <w:jc w:val="both"/>
        <w:rPr>
          <w:sz w:val="24"/>
          <w:szCs w:val="24"/>
        </w:rPr>
      </w:pPr>
      <w:r>
        <w:rPr>
          <w:sz w:val="24"/>
          <w:szCs w:val="24"/>
        </w:rPr>
        <w:t>Istotne dla stron postanowienia, które zostaną wprowadzone do treści umowy w sprawie zamówienia publicznego określone zostały w załączonym do niniejszej SIWZ projekcie umowy.</w:t>
      </w:r>
    </w:p>
    <w:p w:rsidR="00C03BFD" w:rsidRDefault="00C03BFD" w:rsidP="007228AB">
      <w:pPr>
        <w:pStyle w:val="Akapitzlist"/>
        <w:numPr>
          <w:ilvl w:val="0"/>
          <w:numId w:val="19"/>
        </w:numPr>
        <w:spacing w:after="0" w:line="240" w:lineRule="auto"/>
        <w:jc w:val="both"/>
        <w:rPr>
          <w:sz w:val="24"/>
          <w:szCs w:val="24"/>
        </w:rPr>
      </w:pPr>
      <w:r>
        <w:rPr>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812AC6" w:rsidRDefault="00812AC6" w:rsidP="00812AC6">
      <w:pPr>
        <w:pStyle w:val="Akapitzlist"/>
        <w:spacing w:after="0" w:line="240" w:lineRule="auto"/>
        <w:jc w:val="both"/>
        <w:rPr>
          <w:sz w:val="24"/>
          <w:szCs w:val="24"/>
        </w:rPr>
      </w:pPr>
    </w:p>
    <w:p w:rsidR="00812AC6" w:rsidRDefault="00812AC6" w:rsidP="00812AC6">
      <w:pPr>
        <w:pStyle w:val="Akapitzlist"/>
        <w:spacing w:after="0" w:line="240" w:lineRule="auto"/>
        <w:jc w:val="both"/>
        <w:rPr>
          <w:sz w:val="24"/>
          <w:szCs w:val="24"/>
        </w:rPr>
      </w:pPr>
    </w:p>
    <w:p w:rsidR="00C03BFD" w:rsidRDefault="00C03BFD" w:rsidP="00C03BFD">
      <w:pPr>
        <w:pStyle w:val="Akapitzlist"/>
        <w:numPr>
          <w:ilvl w:val="0"/>
          <w:numId w:val="20"/>
        </w:numPr>
        <w:spacing w:after="0" w:line="240" w:lineRule="auto"/>
        <w:jc w:val="both"/>
        <w:rPr>
          <w:sz w:val="24"/>
          <w:szCs w:val="24"/>
        </w:rPr>
      </w:pPr>
      <w:r>
        <w:rPr>
          <w:sz w:val="24"/>
          <w:szCs w:val="24"/>
        </w:rPr>
        <w:t>Przewidywane zmiany umowy:</w:t>
      </w:r>
    </w:p>
    <w:p w:rsidR="00C03BFD" w:rsidRDefault="00375242" w:rsidP="00C03BFD">
      <w:pPr>
        <w:pStyle w:val="Akapitzlist"/>
        <w:numPr>
          <w:ilvl w:val="0"/>
          <w:numId w:val="21"/>
        </w:numPr>
        <w:spacing w:after="0" w:line="240" w:lineRule="auto"/>
        <w:jc w:val="both"/>
        <w:rPr>
          <w:sz w:val="24"/>
          <w:szCs w:val="24"/>
        </w:rPr>
      </w:pPr>
      <w:r>
        <w:rPr>
          <w:sz w:val="24"/>
          <w:szCs w:val="24"/>
        </w:rPr>
        <w:t xml:space="preserve"> S</w:t>
      </w:r>
      <w:r w:rsidR="00C03BFD" w:rsidRPr="00C03BFD">
        <w:rPr>
          <w:sz w:val="24"/>
          <w:szCs w:val="24"/>
        </w:rPr>
        <w:t xml:space="preserve">iła wyższa (zdarzenie zewnętrzne, niemożliwe do przewidzenia i do zapobieżenia) uniemożliwiająca wykonanie przedmiotu umowy zgodnie z SIWZ, </w:t>
      </w:r>
    </w:p>
    <w:p w:rsidR="00C03BFD" w:rsidRDefault="00C03BFD" w:rsidP="00C03BFD">
      <w:pPr>
        <w:pStyle w:val="Akapitzlist"/>
        <w:numPr>
          <w:ilvl w:val="0"/>
          <w:numId w:val="21"/>
        </w:numPr>
        <w:spacing w:after="0" w:line="240" w:lineRule="auto"/>
        <w:jc w:val="both"/>
        <w:rPr>
          <w:sz w:val="24"/>
          <w:szCs w:val="24"/>
        </w:rPr>
      </w:pPr>
      <w:r>
        <w:rPr>
          <w:sz w:val="24"/>
          <w:szCs w:val="24"/>
        </w:rPr>
        <w:t xml:space="preserve">Zmiana obowiązującej stawki VAT- jeśli zmiana stawki VAT będzie powodować zwiększenie kosztów wykonania umowy po stronie Wykonawcy, Zamawiający dopuszcza możliwość zwiększenia wynagrodzenia o kwotę różnicy w kwocie podatku zapłaconego przez Wykonawcę, </w:t>
      </w:r>
    </w:p>
    <w:p w:rsidR="00C03BFD" w:rsidRDefault="00C03BFD" w:rsidP="00C03BFD">
      <w:pPr>
        <w:pStyle w:val="Akapitzlist"/>
        <w:numPr>
          <w:ilvl w:val="0"/>
          <w:numId w:val="21"/>
        </w:numPr>
        <w:spacing w:after="0" w:line="240" w:lineRule="auto"/>
        <w:jc w:val="both"/>
        <w:rPr>
          <w:sz w:val="24"/>
          <w:szCs w:val="24"/>
        </w:rPr>
      </w:pPr>
      <w:r>
        <w:rPr>
          <w:sz w:val="24"/>
          <w:szCs w:val="24"/>
        </w:rPr>
        <w:t xml:space="preserve">Zmian sposobu rozliczania umowy lub dokonania płatności na rzecz Wykonawcy na skutek zmian zawartej przez Zamawiającego </w:t>
      </w:r>
      <w:r w:rsidR="000637B1">
        <w:rPr>
          <w:sz w:val="24"/>
          <w:szCs w:val="24"/>
        </w:rPr>
        <w:t xml:space="preserve"> umowy o dofinansowanie projektu lub wytycznych realizacji projektu.</w:t>
      </w:r>
    </w:p>
    <w:p w:rsidR="000637B1" w:rsidRDefault="000637B1" w:rsidP="000637B1">
      <w:pPr>
        <w:pStyle w:val="Akapitzlist"/>
        <w:numPr>
          <w:ilvl w:val="0"/>
          <w:numId w:val="20"/>
        </w:numPr>
        <w:spacing w:after="0" w:line="240" w:lineRule="auto"/>
        <w:jc w:val="both"/>
        <w:rPr>
          <w:sz w:val="24"/>
          <w:szCs w:val="24"/>
        </w:rPr>
      </w:pPr>
      <w:r>
        <w:rPr>
          <w:sz w:val="24"/>
          <w:szCs w:val="24"/>
        </w:rPr>
        <w:t xml:space="preserve">Nie stanowi zmiany umowy w rozumieniu art. 144 ustawy </w:t>
      </w:r>
      <w:proofErr w:type="spellStart"/>
      <w:r>
        <w:rPr>
          <w:sz w:val="24"/>
          <w:szCs w:val="24"/>
        </w:rPr>
        <w:t>Pzp</w:t>
      </w:r>
      <w:proofErr w:type="spellEnd"/>
      <w:r>
        <w:rPr>
          <w:sz w:val="24"/>
          <w:szCs w:val="24"/>
        </w:rPr>
        <w:t>. :</w:t>
      </w:r>
    </w:p>
    <w:p w:rsidR="000637B1" w:rsidRDefault="000637B1" w:rsidP="000637B1">
      <w:pPr>
        <w:pStyle w:val="Akapitzlist"/>
        <w:numPr>
          <w:ilvl w:val="0"/>
          <w:numId w:val="22"/>
        </w:numPr>
        <w:spacing w:after="0" w:line="240" w:lineRule="auto"/>
        <w:jc w:val="both"/>
        <w:rPr>
          <w:sz w:val="24"/>
          <w:szCs w:val="24"/>
        </w:rPr>
      </w:pPr>
      <w:r>
        <w:rPr>
          <w:sz w:val="24"/>
          <w:szCs w:val="24"/>
        </w:rPr>
        <w:t>Zmiana danych związanych z obsługą administracyjno- organizacyjną umowy np. : zmiana numeru rachunku bankowego, zmiana dokumentów potwierdzających uregulowanie płatności wobec podwykonawców</w:t>
      </w:r>
    </w:p>
    <w:p w:rsidR="000637B1" w:rsidRPr="000637B1" w:rsidRDefault="000637B1" w:rsidP="000637B1">
      <w:pPr>
        <w:pStyle w:val="Akapitzlist"/>
        <w:numPr>
          <w:ilvl w:val="0"/>
          <w:numId w:val="22"/>
        </w:numPr>
        <w:spacing w:after="0" w:line="240" w:lineRule="auto"/>
        <w:jc w:val="both"/>
        <w:rPr>
          <w:sz w:val="24"/>
          <w:szCs w:val="24"/>
        </w:rPr>
      </w:pPr>
      <w:r>
        <w:rPr>
          <w:sz w:val="24"/>
          <w:szCs w:val="24"/>
        </w:rPr>
        <w:t>Zmiana danych teleadresowych.</w:t>
      </w:r>
    </w:p>
    <w:p w:rsidR="00E6075D" w:rsidRPr="00E6075D" w:rsidRDefault="00E6075D" w:rsidP="00E6075D">
      <w:pPr>
        <w:spacing w:after="0" w:line="240" w:lineRule="auto"/>
        <w:jc w:val="both"/>
        <w:rPr>
          <w:sz w:val="24"/>
          <w:szCs w:val="24"/>
        </w:rPr>
      </w:pPr>
    </w:p>
    <w:p w:rsidR="000637B1" w:rsidRDefault="000637B1" w:rsidP="000637B1">
      <w:pPr>
        <w:spacing w:after="0" w:line="240" w:lineRule="auto"/>
        <w:jc w:val="both"/>
        <w:rPr>
          <w:sz w:val="24"/>
          <w:szCs w:val="24"/>
        </w:rPr>
      </w:pPr>
    </w:p>
    <w:p w:rsidR="000637B1" w:rsidRDefault="000637B1" w:rsidP="000637B1">
      <w:pPr>
        <w:spacing w:after="0" w:line="240" w:lineRule="auto"/>
        <w:jc w:val="both"/>
        <w:rPr>
          <w:b/>
          <w:sz w:val="24"/>
          <w:szCs w:val="24"/>
        </w:rPr>
      </w:pPr>
      <w:r w:rsidRPr="00590ADD">
        <w:rPr>
          <w:b/>
          <w:sz w:val="24"/>
          <w:szCs w:val="24"/>
        </w:rPr>
        <w:t>Rozdział</w:t>
      </w:r>
      <w:r>
        <w:rPr>
          <w:b/>
          <w:sz w:val="24"/>
          <w:szCs w:val="24"/>
        </w:rPr>
        <w:t xml:space="preserve"> XVII</w:t>
      </w:r>
    </w:p>
    <w:p w:rsidR="000637B1" w:rsidRDefault="000637B1" w:rsidP="000637B1">
      <w:pPr>
        <w:spacing w:after="0" w:line="240" w:lineRule="auto"/>
        <w:jc w:val="both"/>
        <w:rPr>
          <w:b/>
          <w:sz w:val="24"/>
          <w:szCs w:val="24"/>
        </w:rPr>
      </w:pPr>
      <w:r>
        <w:rPr>
          <w:b/>
          <w:sz w:val="24"/>
          <w:szCs w:val="24"/>
        </w:rPr>
        <w:t>Pouczenie o środkach ochrony prawnej przysł</w:t>
      </w:r>
      <w:r w:rsidR="00905332">
        <w:rPr>
          <w:b/>
          <w:sz w:val="24"/>
          <w:szCs w:val="24"/>
        </w:rPr>
        <w:t>ugujących Wykonawcy w toku postępowania  o udzieleni</w:t>
      </w:r>
      <w:r>
        <w:rPr>
          <w:b/>
          <w:sz w:val="24"/>
          <w:szCs w:val="24"/>
        </w:rPr>
        <w:t xml:space="preserve">e </w:t>
      </w:r>
      <w:r w:rsidR="00905332">
        <w:rPr>
          <w:b/>
          <w:sz w:val="24"/>
          <w:szCs w:val="24"/>
        </w:rPr>
        <w:t>zamówienia</w:t>
      </w:r>
    </w:p>
    <w:p w:rsidR="00905332" w:rsidRDefault="00905332" w:rsidP="000637B1">
      <w:pPr>
        <w:spacing w:after="0" w:line="240" w:lineRule="auto"/>
        <w:jc w:val="both"/>
        <w:rPr>
          <w:sz w:val="24"/>
          <w:szCs w:val="24"/>
        </w:rPr>
      </w:pPr>
    </w:p>
    <w:p w:rsidR="00905332" w:rsidRDefault="00905332" w:rsidP="000637B1">
      <w:pPr>
        <w:spacing w:after="0" w:line="240" w:lineRule="auto"/>
        <w:jc w:val="both"/>
        <w:rPr>
          <w:sz w:val="24"/>
          <w:szCs w:val="24"/>
        </w:rPr>
      </w:pPr>
      <w:r>
        <w:rPr>
          <w:sz w:val="24"/>
          <w:szCs w:val="24"/>
        </w:rPr>
        <w:t>Wykonawcom i innym osobom , których interes prawny w uzyskaniu niniejszego zamówienia doznał lub może doznać uszczerbku w wyniku naruszenia przez Zamawiającego przepisów ustawy Prawo zamówień publicznych , przysługują środku ochrony prawnej przewidziane w Dziale VI usta</w:t>
      </w:r>
      <w:r w:rsidR="005E2796">
        <w:rPr>
          <w:sz w:val="24"/>
          <w:szCs w:val="24"/>
        </w:rPr>
        <w:t>wy z dnia 29 stycznia 2004 r. Prawo zamówień publicznych (Dz. U. z 2013 r. ze zmianami).</w:t>
      </w:r>
    </w:p>
    <w:p w:rsidR="005E2796" w:rsidRDefault="005E2796" w:rsidP="000637B1">
      <w:pPr>
        <w:spacing w:after="0" w:line="240" w:lineRule="auto"/>
        <w:jc w:val="both"/>
        <w:rPr>
          <w:sz w:val="24"/>
          <w:szCs w:val="24"/>
        </w:rPr>
      </w:pPr>
    </w:p>
    <w:p w:rsidR="005E2796" w:rsidRDefault="005E2796" w:rsidP="005E2796">
      <w:pPr>
        <w:spacing w:after="0" w:line="240" w:lineRule="auto"/>
        <w:jc w:val="both"/>
        <w:rPr>
          <w:b/>
          <w:sz w:val="24"/>
          <w:szCs w:val="24"/>
        </w:rPr>
      </w:pPr>
      <w:r w:rsidRPr="00590ADD">
        <w:rPr>
          <w:b/>
          <w:sz w:val="24"/>
          <w:szCs w:val="24"/>
        </w:rPr>
        <w:t>Rozdział</w:t>
      </w:r>
      <w:r>
        <w:rPr>
          <w:b/>
          <w:sz w:val="24"/>
          <w:szCs w:val="24"/>
        </w:rPr>
        <w:t xml:space="preserve"> XVIII</w:t>
      </w:r>
    </w:p>
    <w:p w:rsidR="005E2796" w:rsidRDefault="005E2796" w:rsidP="005E2796">
      <w:pPr>
        <w:spacing w:after="0" w:line="240" w:lineRule="auto"/>
        <w:jc w:val="both"/>
        <w:rPr>
          <w:b/>
          <w:sz w:val="24"/>
          <w:szCs w:val="24"/>
        </w:rPr>
      </w:pPr>
      <w:r>
        <w:rPr>
          <w:b/>
          <w:sz w:val="24"/>
          <w:szCs w:val="24"/>
        </w:rPr>
        <w:t>Opis części zamówienia</w:t>
      </w:r>
    </w:p>
    <w:p w:rsidR="005E2796" w:rsidRDefault="005E2796" w:rsidP="005E2796">
      <w:pPr>
        <w:spacing w:after="0" w:line="240" w:lineRule="auto"/>
        <w:jc w:val="both"/>
        <w:rPr>
          <w:sz w:val="24"/>
          <w:szCs w:val="24"/>
        </w:rPr>
      </w:pPr>
      <w:r>
        <w:rPr>
          <w:sz w:val="24"/>
          <w:szCs w:val="24"/>
        </w:rPr>
        <w:t>Zamawiający nie dopuszcza możliwości składania ofert częściowych.</w:t>
      </w:r>
    </w:p>
    <w:p w:rsidR="005E2796" w:rsidRPr="005E2796" w:rsidRDefault="005E2796" w:rsidP="005E2796">
      <w:pPr>
        <w:spacing w:after="0" w:line="240" w:lineRule="auto"/>
        <w:jc w:val="both"/>
        <w:rPr>
          <w:sz w:val="24"/>
          <w:szCs w:val="24"/>
        </w:rPr>
      </w:pPr>
    </w:p>
    <w:p w:rsidR="005E2796" w:rsidRDefault="005E2796" w:rsidP="005E2796">
      <w:pPr>
        <w:spacing w:after="0" w:line="240" w:lineRule="auto"/>
        <w:jc w:val="both"/>
        <w:rPr>
          <w:b/>
          <w:sz w:val="24"/>
          <w:szCs w:val="24"/>
        </w:rPr>
      </w:pPr>
      <w:r w:rsidRPr="00590ADD">
        <w:rPr>
          <w:b/>
          <w:sz w:val="24"/>
          <w:szCs w:val="24"/>
        </w:rPr>
        <w:t>Rozdział</w:t>
      </w:r>
      <w:r>
        <w:rPr>
          <w:b/>
          <w:sz w:val="24"/>
          <w:szCs w:val="24"/>
        </w:rPr>
        <w:t xml:space="preserve"> XIX</w:t>
      </w:r>
    </w:p>
    <w:p w:rsidR="005E2796" w:rsidRDefault="005E2796" w:rsidP="005E2796">
      <w:pPr>
        <w:spacing w:after="0" w:line="240" w:lineRule="auto"/>
        <w:jc w:val="both"/>
        <w:rPr>
          <w:b/>
          <w:sz w:val="24"/>
          <w:szCs w:val="24"/>
        </w:rPr>
      </w:pPr>
      <w:r w:rsidRPr="005E2796">
        <w:rPr>
          <w:b/>
          <w:sz w:val="24"/>
          <w:szCs w:val="24"/>
        </w:rPr>
        <w:t>Umowa ramowa</w:t>
      </w:r>
    </w:p>
    <w:p w:rsidR="005E2796" w:rsidRDefault="005E2796" w:rsidP="005E2796">
      <w:pPr>
        <w:spacing w:after="0" w:line="240" w:lineRule="auto"/>
        <w:jc w:val="both"/>
        <w:rPr>
          <w:b/>
          <w:sz w:val="24"/>
          <w:szCs w:val="24"/>
        </w:rPr>
      </w:pPr>
    </w:p>
    <w:p w:rsidR="005E2796" w:rsidRDefault="005E2796" w:rsidP="005E2796">
      <w:pPr>
        <w:spacing w:after="0" w:line="240" w:lineRule="auto"/>
        <w:jc w:val="both"/>
        <w:rPr>
          <w:sz w:val="24"/>
          <w:szCs w:val="24"/>
        </w:rPr>
      </w:pPr>
      <w:r>
        <w:rPr>
          <w:sz w:val="24"/>
          <w:szCs w:val="24"/>
        </w:rPr>
        <w:t>Zamawiający nie przewiduje zawarcia umowy ramowej.</w:t>
      </w:r>
    </w:p>
    <w:p w:rsidR="005E2796" w:rsidRDefault="005E2796" w:rsidP="005E2796">
      <w:pPr>
        <w:spacing w:after="0" w:line="240" w:lineRule="auto"/>
        <w:jc w:val="both"/>
        <w:rPr>
          <w:sz w:val="24"/>
          <w:szCs w:val="24"/>
        </w:rPr>
      </w:pPr>
    </w:p>
    <w:p w:rsidR="005E2796" w:rsidRDefault="005E2796" w:rsidP="005E2796">
      <w:pPr>
        <w:spacing w:after="0" w:line="240" w:lineRule="auto"/>
        <w:jc w:val="both"/>
        <w:rPr>
          <w:b/>
          <w:sz w:val="24"/>
          <w:szCs w:val="24"/>
        </w:rPr>
      </w:pPr>
      <w:r w:rsidRPr="00590ADD">
        <w:rPr>
          <w:b/>
          <w:sz w:val="24"/>
          <w:szCs w:val="24"/>
        </w:rPr>
        <w:t>Rozdział</w:t>
      </w:r>
      <w:r>
        <w:rPr>
          <w:b/>
          <w:sz w:val="24"/>
          <w:szCs w:val="24"/>
        </w:rPr>
        <w:t xml:space="preserve"> XX</w:t>
      </w:r>
    </w:p>
    <w:p w:rsidR="005E2796" w:rsidRDefault="005E2796" w:rsidP="005E2796">
      <w:pPr>
        <w:spacing w:after="0" w:line="240" w:lineRule="auto"/>
        <w:jc w:val="both"/>
        <w:rPr>
          <w:b/>
          <w:sz w:val="24"/>
          <w:szCs w:val="24"/>
        </w:rPr>
      </w:pPr>
      <w:r w:rsidRPr="005E2796">
        <w:rPr>
          <w:b/>
          <w:sz w:val="24"/>
          <w:szCs w:val="24"/>
        </w:rPr>
        <w:t>Zamówienia uzupełniające</w:t>
      </w:r>
    </w:p>
    <w:p w:rsidR="005E2796" w:rsidRDefault="005E2796" w:rsidP="005E2796">
      <w:pPr>
        <w:spacing w:after="0" w:line="240" w:lineRule="auto"/>
        <w:jc w:val="both"/>
        <w:rPr>
          <w:sz w:val="24"/>
          <w:szCs w:val="24"/>
        </w:rPr>
      </w:pPr>
      <w:r>
        <w:rPr>
          <w:sz w:val="24"/>
          <w:szCs w:val="24"/>
        </w:rPr>
        <w:t>Zamawiający nie przewiduje zamówień uzupełniających, o których mowa w art. 67 ust. 1 pkt. 7 ustawy z dnia 29.01.2004 r. Prawo zamówień publicznych (Dz. U. z 20013 r. poz. 907 ze zmianami).</w:t>
      </w:r>
    </w:p>
    <w:p w:rsidR="005E2796" w:rsidRDefault="005E2796" w:rsidP="005E2796">
      <w:pPr>
        <w:spacing w:after="0" w:line="240" w:lineRule="auto"/>
        <w:jc w:val="both"/>
        <w:rPr>
          <w:sz w:val="24"/>
          <w:szCs w:val="24"/>
        </w:rPr>
      </w:pPr>
    </w:p>
    <w:p w:rsidR="005E2796" w:rsidRDefault="005E2796" w:rsidP="005E2796">
      <w:pPr>
        <w:spacing w:after="0" w:line="240" w:lineRule="auto"/>
        <w:jc w:val="both"/>
        <w:rPr>
          <w:b/>
          <w:sz w:val="24"/>
          <w:szCs w:val="24"/>
        </w:rPr>
      </w:pPr>
      <w:r w:rsidRPr="00590ADD">
        <w:rPr>
          <w:b/>
          <w:sz w:val="24"/>
          <w:szCs w:val="24"/>
        </w:rPr>
        <w:t>Rozdział</w:t>
      </w:r>
      <w:r>
        <w:rPr>
          <w:b/>
          <w:sz w:val="24"/>
          <w:szCs w:val="24"/>
        </w:rPr>
        <w:t xml:space="preserve"> XXI</w:t>
      </w:r>
    </w:p>
    <w:p w:rsidR="005E2796" w:rsidRDefault="005E2796" w:rsidP="005E2796">
      <w:pPr>
        <w:spacing w:after="0" w:line="240" w:lineRule="auto"/>
        <w:jc w:val="both"/>
        <w:rPr>
          <w:b/>
          <w:sz w:val="24"/>
          <w:szCs w:val="24"/>
        </w:rPr>
      </w:pPr>
      <w:r>
        <w:rPr>
          <w:b/>
          <w:sz w:val="24"/>
          <w:szCs w:val="24"/>
        </w:rPr>
        <w:t>Oferty wariantowe</w:t>
      </w:r>
    </w:p>
    <w:p w:rsidR="005E2796" w:rsidRDefault="005E2796" w:rsidP="005E2796">
      <w:pPr>
        <w:spacing w:after="0" w:line="240" w:lineRule="auto"/>
        <w:jc w:val="both"/>
        <w:rPr>
          <w:sz w:val="24"/>
          <w:szCs w:val="24"/>
        </w:rPr>
      </w:pPr>
      <w:r>
        <w:rPr>
          <w:sz w:val="24"/>
          <w:szCs w:val="24"/>
        </w:rPr>
        <w:t>Zamawiający nie dopuszcza składania ofert wariantowych.</w:t>
      </w:r>
    </w:p>
    <w:p w:rsidR="00E44148" w:rsidRDefault="00E44148" w:rsidP="005E2796">
      <w:pPr>
        <w:spacing w:after="0" w:line="240" w:lineRule="auto"/>
        <w:jc w:val="both"/>
        <w:rPr>
          <w:sz w:val="24"/>
          <w:szCs w:val="24"/>
        </w:rPr>
      </w:pPr>
    </w:p>
    <w:p w:rsidR="005E2796" w:rsidRDefault="005E2796" w:rsidP="005E2796">
      <w:pPr>
        <w:spacing w:after="0" w:line="240" w:lineRule="auto"/>
        <w:jc w:val="both"/>
        <w:rPr>
          <w:sz w:val="24"/>
          <w:szCs w:val="24"/>
        </w:rPr>
      </w:pPr>
    </w:p>
    <w:p w:rsidR="005E2796" w:rsidRDefault="005E2796" w:rsidP="005E2796">
      <w:pPr>
        <w:spacing w:after="0" w:line="240" w:lineRule="auto"/>
        <w:jc w:val="both"/>
        <w:rPr>
          <w:b/>
          <w:sz w:val="24"/>
          <w:szCs w:val="24"/>
        </w:rPr>
      </w:pPr>
      <w:r w:rsidRPr="00590ADD">
        <w:rPr>
          <w:b/>
          <w:sz w:val="24"/>
          <w:szCs w:val="24"/>
        </w:rPr>
        <w:t>Rozdział</w:t>
      </w:r>
      <w:r>
        <w:rPr>
          <w:b/>
          <w:sz w:val="24"/>
          <w:szCs w:val="24"/>
        </w:rPr>
        <w:t xml:space="preserve"> XXII</w:t>
      </w:r>
    </w:p>
    <w:p w:rsidR="005E2796" w:rsidRDefault="005E2796" w:rsidP="005E2796">
      <w:pPr>
        <w:spacing w:after="0" w:line="240" w:lineRule="auto"/>
        <w:jc w:val="both"/>
        <w:rPr>
          <w:b/>
          <w:sz w:val="24"/>
          <w:szCs w:val="24"/>
        </w:rPr>
      </w:pPr>
      <w:r>
        <w:rPr>
          <w:b/>
          <w:sz w:val="24"/>
          <w:szCs w:val="24"/>
        </w:rPr>
        <w:t>Aukcja elektroniczna</w:t>
      </w:r>
    </w:p>
    <w:p w:rsidR="005E2796" w:rsidRDefault="005E2796" w:rsidP="005E2796">
      <w:pPr>
        <w:spacing w:after="0" w:line="240" w:lineRule="auto"/>
        <w:jc w:val="both"/>
        <w:rPr>
          <w:sz w:val="24"/>
          <w:szCs w:val="24"/>
        </w:rPr>
      </w:pPr>
      <w:r>
        <w:rPr>
          <w:sz w:val="24"/>
          <w:szCs w:val="24"/>
        </w:rPr>
        <w:t>Zamawiający nie przewiduje wyboru oferty najkorzystniejszej z zastosowaniem aukcji elektronicznej.</w:t>
      </w:r>
    </w:p>
    <w:p w:rsidR="00016963" w:rsidRDefault="00016963" w:rsidP="00016963">
      <w:pPr>
        <w:spacing w:after="0" w:line="240" w:lineRule="auto"/>
        <w:jc w:val="both"/>
        <w:rPr>
          <w:sz w:val="24"/>
          <w:szCs w:val="24"/>
        </w:rPr>
      </w:pPr>
    </w:p>
    <w:p w:rsidR="00016963" w:rsidRDefault="00016963" w:rsidP="00016963">
      <w:pPr>
        <w:spacing w:after="0" w:line="240" w:lineRule="auto"/>
        <w:jc w:val="both"/>
        <w:rPr>
          <w:b/>
          <w:sz w:val="24"/>
          <w:szCs w:val="24"/>
        </w:rPr>
      </w:pPr>
      <w:r w:rsidRPr="00590ADD">
        <w:rPr>
          <w:b/>
          <w:sz w:val="24"/>
          <w:szCs w:val="24"/>
        </w:rPr>
        <w:t>Rozdział</w:t>
      </w:r>
      <w:r>
        <w:rPr>
          <w:b/>
          <w:sz w:val="24"/>
          <w:szCs w:val="24"/>
        </w:rPr>
        <w:t xml:space="preserve"> XXIII</w:t>
      </w:r>
    </w:p>
    <w:p w:rsidR="00016963" w:rsidRDefault="00016963" w:rsidP="00016963">
      <w:pPr>
        <w:spacing w:after="0" w:line="240" w:lineRule="auto"/>
        <w:jc w:val="both"/>
        <w:rPr>
          <w:b/>
          <w:sz w:val="24"/>
          <w:szCs w:val="24"/>
        </w:rPr>
      </w:pPr>
      <w:r>
        <w:rPr>
          <w:b/>
          <w:sz w:val="24"/>
          <w:szCs w:val="24"/>
        </w:rPr>
        <w:t>Informacje dodatkowe</w:t>
      </w:r>
    </w:p>
    <w:p w:rsidR="00016963" w:rsidRDefault="00016963" w:rsidP="00016963">
      <w:pPr>
        <w:pStyle w:val="Akapitzlist"/>
        <w:numPr>
          <w:ilvl w:val="0"/>
          <w:numId w:val="23"/>
        </w:numPr>
        <w:spacing w:after="0" w:line="240" w:lineRule="auto"/>
        <w:jc w:val="both"/>
        <w:rPr>
          <w:sz w:val="24"/>
          <w:szCs w:val="24"/>
        </w:rPr>
      </w:pPr>
      <w:r w:rsidRPr="00016963">
        <w:rPr>
          <w:sz w:val="24"/>
          <w:szCs w:val="24"/>
        </w:rPr>
        <w:t>Protokół z postępowania wraz z załącznikami jest jawny. Załączniki do protokołu udostępnia się po dokonaniu wyboru najkorzystniejszej oferty lub unieważnieniu postępowania, z tym , że oferty udostępnia się od chwili ich otwarcia.</w:t>
      </w:r>
    </w:p>
    <w:p w:rsidR="00016963" w:rsidRDefault="00016963" w:rsidP="00016963">
      <w:pPr>
        <w:pStyle w:val="Akapitzlist"/>
        <w:numPr>
          <w:ilvl w:val="0"/>
          <w:numId w:val="23"/>
        </w:numPr>
        <w:spacing w:after="0" w:line="240" w:lineRule="auto"/>
        <w:jc w:val="both"/>
        <w:rPr>
          <w:sz w:val="24"/>
          <w:szCs w:val="24"/>
        </w:rPr>
      </w:pPr>
      <w:r>
        <w:rPr>
          <w:sz w:val="24"/>
          <w:szCs w:val="24"/>
        </w:rPr>
        <w:t>Zamawiający może udostępnić oferty zainteresowanym Wykonawcom, na ich pisemny wniosek w terminie uprzednio uzgodnionym z Zamawiającym.</w:t>
      </w:r>
    </w:p>
    <w:p w:rsidR="00016963" w:rsidRDefault="00016963" w:rsidP="00016963">
      <w:pPr>
        <w:spacing w:after="0" w:line="240" w:lineRule="auto"/>
        <w:jc w:val="both"/>
        <w:rPr>
          <w:sz w:val="24"/>
          <w:szCs w:val="24"/>
        </w:rPr>
      </w:pPr>
    </w:p>
    <w:p w:rsidR="00016963" w:rsidRDefault="00016963" w:rsidP="00016963">
      <w:pPr>
        <w:spacing w:after="0" w:line="240" w:lineRule="auto"/>
        <w:jc w:val="both"/>
        <w:rPr>
          <w:b/>
          <w:sz w:val="24"/>
          <w:szCs w:val="24"/>
        </w:rPr>
      </w:pPr>
      <w:r>
        <w:rPr>
          <w:b/>
          <w:sz w:val="24"/>
          <w:szCs w:val="24"/>
        </w:rPr>
        <w:t>Wykaz załą</w:t>
      </w:r>
      <w:r w:rsidRPr="00016963">
        <w:rPr>
          <w:b/>
          <w:sz w:val="24"/>
          <w:szCs w:val="24"/>
        </w:rPr>
        <w:t>czników</w:t>
      </w:r>
      <w:r>
        <w:rPr>
          <w:b/>
          <w:sz w:val="24"/>
          <w:szCs w:val="24"/>
        </w:rPr>
        <w:t>:</w:t>
      </w:r>
    </w:p>
    <w:p w:rsidR="00016963" w:rsidRDefault="00016963" w:rsidP="00016963">
      <w:pPr>
        <w:pStyle w:val="Akapitzlist"/>
        <w:numPr>
          <w:ilvl w:val="0"/>
          <w:numId w:val="24"/>
        </w:numPr>
        <w:spacing w:after="0" w:line="240" w:lineRule="auto"/>
        <w:jc w:val="both"/>
        <w:rPr>
          <w:sz w:val="24"/>
          <w:szCs w:val="24"/>
        </w:rPr>
      </w:pPr>
      <w:r>
        <w:rPr>
          <w:sz w:val="24"/>
          <w:szCs w:val="24"/>
        </w:rPr>
        <w:t>Wzór formularza ofertowego-załącznik nr 1</w:t>
      </w:r>
    </w:p>
    <w:p w:rsidR="00016963" w:rsidRDefault="00016963" w:rsidP="00016963">
      <w:pPr>
        <w:pStyle w:val="Akapitzlist"/>
        <w:numPr>
          <w:ilvl w:val="0"/>
          <w:numId w:val="24"/>
        </w:numPr>
        <w:spacing w:after="0" w:line="240" w:lineRule="auto"/>
        <w:jc w:val="both"/>
        <w:rPr>
          <w:sz w:val="24"/>
          <w:szCs w:val="24"/>
        </w:rPr>
      </w:pPr>
      <w:r>
        <w:rPr>
          <w:sz w:val="24"/>
          <w:szCs w:val="24"/>
        </w:rPr>
        <w:t xml:space="preserve">Wzór oświadczenie Wykonawcy o spełnianiu warunków określonych w art. 22 ust 1 ustawy </w:t>
      </w:r>
      <w:proofErr w:type="spellStart"/>
      <w:r>
        <w:rPr>
          <w:sz w:val="24"/>
          <w:szCs w:val="24"/>
        </w:rPr>
        <w:t>Pzp</w:t>
      </w:r>
      <w:proofErr w:type="spellEnd"/>
      <w:r>
        <w:rPr>
          <w:sz w:val="24"/>
          <w:szCs w:val="24"/>
        </w:rPr>
        <w:t>- załącznik nr 2</w:t>
      </w:r>
    </w:p>
    <w:p w:rsidR="00016963" w:rsidRDefault="00016963" w:rsidP="00016963">
      <w:pPr>
        <w:pStyle w:val="Akapitzlist"/>
        <w:numPr>
          <w:ilvl w:val="0"/>
          <w:numId w:val="24"/>
        </w:numPr>
        <w:spacing w:after="0" w:line="240" w:lineRule="auto"/>
        <w:jc w:val="both"/>
        <w:rPr>
          <w:sz w:val="24"/>
          <w:szCs w:val="24"/>
        </w:rPr>
      </w:pPr>
      <w:r>
        <w:rPr>
          <w:sz w:val="24"/>
          <w:szCs w:val="24"/>
        </w:rPr>
        <w:t xml:space="preserve">Wzór oświadczenie o braku podstaw do wykluczenia  art. 24 ust. 1 ustawy </w:t>
      </w:r>
      <w:proofErr w:type="spellStart"/>
      <w:r>
        <w:rPr>
          <w:sz w:val="24"/>
          <w:szCs w:val="24"/>
        </w:rPr>
        <w:t>Pzp</w:t>
      </w:r>
      <w:proofErr w:type="spellEnd"/>
      <w:r>
        <w:rPr>
          <w:sz w:val="24"/>
          <w:szCs w:val="24"/>
        </w:rPr>
        <w:t>- załącznik nr 3</w:t>
      </w:r>
    </w:p>
    <w:p w:rsidR="00016963" w:rsidRDefault="00016963" w:rsidP="00016963">
      <w:pPr>
        <w:pStyle w:val="Akapitzlist"/>
        <w:numPr>
          <w:ilvl w:val="0"/>
          <w:numId w:val="24"/>
        </w:numPr>
        <w:spacing w:after="0" w:line="240" w:lineRule="auto"/>
        <w:jc w:val="both"/>
        <w:rPr>
          <w:sz w:val="24"/>
          <w:szCs w:val="24"/>
        </w:rPr>
      </w:pPr>
      <w:r>
        <w:rPr>
          <w:sz w:val="24"/>
          <w:szCs w:val="24"/>
        </w:rPr>
        <w:t>Wzór oświadczenia o przynależności do tej samej grupy kapitałowej- załącznik nr 4</w:t>
      </w:r>
    </w:p>
    <w:p w:rsidR="00016963" w:rsidRPr="00016963" w:rsidRDefault="00016963" w:rsidP="00016963">
      <w:pPr>
        <w:pStyle w:val="Akapitzlist"/>
        <w:numPr>
          <w:ilvl w:val="0"/>
          <w:numId w:val="24"/>
        </w:numPr>
        <w:spacing w:after="0" w:line="240" w:lineRule="auto"/>
        <w:jc w:val="both"/>
        <w:rPr>
          <w:sz w:val="24"/>
          <w:szCs w:val="24"/>
        </w:rPr>
      </w:pPr>
      <w:r>
        <w:rPr>
          <w:sz w:val="24"/>
          <w:szCs w:val="24"/>
        </w:rPr>
        <w:t>Projekt umowy- załącznik nr 5</w:t>
      </w:r>
    </w:p>
    <w:p w:rsidR="00016963" w:rsidRPr="00016963" w:rsidRDefault="00016963" w:rsidP="00016963">
      <w:pPr>
        <w:spacing w:after="0" w:line="240" w:lineRule="auto"/>
        <w:jc w:val="both"/>
        <w:rPr>
          <w:sz w:val="24"/>
          <w:szCs w:val="24"/>
        </w:rPr>
      </w:pPr>
    </w:p>
    <w:p w:rsidR="00016963" w:rsidRDefault="00016963" w:rsidP="005E2796">
      <w:pPr>
        <w:spacing w:after="0" w:line="240" w:lineRule="auto"/>
        <w:jc w:val="both"/>
        <w:rPr>
          <w:sz w:val="24"/>
          <w:szCs w:val="24"/>
        </w:rPr>
      </w:pPr>
    </w:p>
    <w:p w:rsidR="005E2796" w:rsidRPr="005E2796" w:rsidRDefault="005E2796" w:rsidP="005E2796">
      <w:pPr>
        <w:spacing w:after="0" w:line="240" w:lineRule="auto"/>
        <w:jc w:val="both"/>
        <w:rPr>
          <w:sz w:val="24"/>
          <w:szCs w:val="24"/>
        </w:rPr>
      </w:pPr>
    </w:p>
    <w:p w:rsidR="005E2796" w:rsidRDefault="005E2796" w:rsidP="005E2796">
      <w:pPr>
        <w:spacing w:after="0" w:line="240" w:lineRule="auto"/>
        <w:jc w:val="both"/>
        <w:rPr>
          <w:sz w:val="24"/>
          <w:szCs w:val="24"/>
        </w:rPr>
      </w:pPr>
    </w:p>
    <w:p w:rsidR="005E2796" w:rsidRDefault="005E2796" w:rsidP="005E2796">
      <w:pPr>
        <w:spacing w:after="0" w:line="240" w:lineRule="auto"/>
        <w:jc w:val="both"/>
        <w:rPr>
          <w:sz w:val="24"/>
          <w:szCs w:val="24"/>
        </w:rPr>
      </w:pPr>
    </w:p>
    <w:p w:rsidR="005E2796" w:rsidRPr="005E2796" w:rsidRDefault="005E2796" w:rsidP="005E2796">
      <w:pPr>
        <w:spacing w:after="0" w:line="240" w:lineRule="auto"/>
        <w:jc w:val="both"/>
        <w:rPr>
          <w:sz w:val="24"/>
          <w:szCs w:val="24"/>
        </w:rPr>
      </w:pPr>
    </w:p>
    <w:p w:rsidR="005E2796" w:rsidRPr="005E2796" w:rsidRDefault="005E2796" w:rsidP="005E2796">
      <w:pPr>
        <w:spacing w:after="0" w:line="240" w:lineRule="auto"/>
        <w:jc w:val="both"/>
        <w:rPr>
          <w:sz w:val="24"/>
          <w:szCs w:val="24"/>
        </w:rPr>
      </w:pPr>
    </w:p>
    <w:p w:rsidR="005E2796" w:rsidRPr="005E2796" w:rsidRDefault="005E2796" w:rsidP="005E2796">
      <w:pPr>
        <w:spacing w:after="0" w:line="240" w:lineRule="auto"/>
        <w:jc w:val="both"/>
        <w:rPr>
          <w:sz w:val="24"/>
          <w:szCs w:val="24"/>
        </w:rPr>
      </w:pPr>
    </w:p>
    <w:p w:rsidR="005E2796" w:rsidRPr="00905332" w:rsidRDefault="005E2796" w:rsidP="000637B1">
      <w:pPr>
        <w:spacing w:after="0" w:line="240" w:lineRule="auto"/>
        <w:jc w:val="both"/>
        <w:rPr>
          <w:sz w:val="24"/>
          <w:szCs w:val="24"/>
        </w:rPr>
      </w:pPr>
    </w:p>
    <w:p w:rsidR="0064631B" w:rsidRDefault="0064631B"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64631B">
      <w:pPr>
        <w:spacing w:after="0" w:line="240" w:lineRule="auto"/>
        <w:jc w:val="both"/>
        <w:rPr>
          <w:sz w:val="24"/>
          <w:szCs w:val="24"/>
        </w:rPr>
      </w:pPr>
    </w:p>
    <w:p w:rsidR="009268CE" w:rsidRDefault="009268CE" w:rsidP="009268CE">
      <w:pPr>
        <w:jc w:val="right"/>
        <w:rPr>
          <w:rFonts w:ascii="Tahoma" w:hAnsi="Tahoma" w:cs="Tahoma"/>
          <w:sz w:val="20"/>
          <w:szCs w:val="20"/>
        </w:rPr>
      </w:pPr>
      <w:r>
        <w:rPr>
          <w:rFonts w:ascii="Tahoma" w:hAnsi="Tahoma" w:cs="Tahoma"/>
          <w:sz w:val="20"/>
          <w:szCs w:val="20"/>
        </w:rPr>
        <w:t>Załącznik nr 1</w:t>
      </w:r>
    </w:p>
    <w:p w:rsidR="009268CE" w:rsidRPr="00F91182" w:rsidRDefault="009268CE" w:rsidP="009268CE">
      <w:pPr>
        <w:jc w:val="right"/>
        <w:rPr>
          <w:rFonts w:ascii="Tahoma" w:hAnsi="Tahoma" w:cs="Tahoma"/>
          <w:sz w:val="20"/>
          <w:szCs w:val="20"/>
        </w:rPr>
      </w:pPr>
      <w:r>
        <w:rPr>
          <w:rFonts w:ascii="Tahoma" w:hAnsi="Tahoma" w:cs="Tahoma"/>
          <w:sz w:val="20"/>
          <w:szCs w:val="20"/>
        </w:rPr>
        <w:t xml:space="preserve">do </w:t>
      </w:r>
      <w:proofErr w:type="spellStart"/>
      <w:r>
        <w:rPr>
          <w:rFonts w:ascii="Tahoma" w:hAnsi="Tahoma" w:cs="Tahoma"/>
          <w:sz w:val="20"/>
          <w:szCs w:val="20"/>
        </w:rPr>
        <w:t>siwz</w:t>
      </w:r>
      <w:proofErr w:type="spellEnd"/>
    </w:p>
    <w:p w:rsidR="009268CE" w:rsidRDefault="009268CE" w:rsidP="009268CE">
      <w:pPr>
        <w:rPr>
          <w:rFonts w:ascii="Tahoma" w:hAnsi="Tahoma" w:cs="Tahoma"/>
          <w:sz w:val="20"/>
          <w:szCs w:val="20"/>
        </w:rPr>
      </w:pPr>
    </w:p>
    <w:p w:rsidR="009268CE" w:rsidRPr="00FA6B60" w:rsidRDefault="009268CE" w:rsidP="009268CE">
      <w:pPr>
        <w:tabs>
          <w:tab w:val="center" w:pos="-2268"/>
        </w:tabs>
        <w:jc w:val="right"/>
        <w:rPr>
          <w:rFonts w:ascii="Tahoma" w:hAnsi="Tahoma" w:cs="Tahoma"/>
          <w:sz w:val="20"/>
          <w:szCs w:val="20"/>
        </w:rPr>
      </w:pPr>
      <w:r w:rsidRPr="00FA6B60">
        <w:rPr>
          <w:rFonts w:ascii="Tahoma" w:hAnsi="Tahoma" w:cs="Tahoma"/>
          <w:sz w:val="20"/>
          <w:szCs w:val="20"/>
        </w:rPr>
        <w:t>........................................, dnia ..............................</w:t>
      </w:r>
    </w:p>
    <w:p w:rsidR="009268CE" w:rsidRPr="00FA6B60" w:rsidRDefault="009268CE" w:rsidP="009268CE">
      <w:pPr>
        <w:tabs>
          <w:tab w:val="center" w:pos="5400"/>
          <w:tab w:val="center" w:pos="8100"/>
        </w:tabs>
        <w:rPr>
          <w:rFonts w:ascii="Tahoma" w:hAnsi="Tahoma" w:cs="Tahoma"/>
          <w:sz w:val="20"/>
          <w:szCs w:val="20"/>
        </w:rPr>
      </w:pPr>
      <w:r w:rsidRPr="00FA6B60">
        <w:rPr>
          <w:rFonts w:ascii="Tahoma" w:hAnsi="Tahoma" w:cs="Tahoma"/>
          <w:sz w:val="20"/>
          <w:szCs w:val="20"/>
        </w:rPr>
        <w:tab/>
      </w:r>
      <w:r w:rsidRPr="00FA6B60">
        <w:rPr>
          <w:rFonts w:ascii="Tahoma" w:hAnsi="Tahoma" w:cs="Tahoma"/>
          <w:sz w:val="20"/>
          <w:szCs w:val="20"/>
          <w:vertAlign w:val="superscript"/>
        </w:rPr>
        <w:t>miejscowość</w:t>
      </w:r>
      <w:r w:rsidRPr="00FA6B60">
        <w:rPr>
          <w:rFonts w:ascii="Tahoma" w:hAnsi="Tahoma" w:cs="Tahoma"/>
          <w:sz w:val="20"/>
          <w:szCs w:val="20"/>
        </w:rPr>
        <w:tab/>
      </w:r>
      <w:r w:rsidRPr="00FA6B60">
        <w:rPr>
          <w:rFonts w:ascii="Tahoma" w:hAnsi="Tahoma" w:cs="Tahoma"/>
          <w:sz w:val="20"/>
          <w:szCs w:val="20"/>
          <w:vertAlign w:val="superscript"/>
        </w:rPr>
        <w:t>data</w:t>
      </w:r>
    </w:p>
    <w:p w:rsidR="009268CE" w:rsidRDefault="009268CE" w:rsidP="009268CE">
      <w:pPr>
        <w:rPr>
          <w:rFonts w:ascii="Tahoma" w:hAnsi="Tahoma" w:cs="Tahoma"/>
          <w:sz w:val="20"/>
          <w:szCs w:val="20"/>
        </w:rPr>
      </w:pPr>
    </w:p>
    <w:p w:rsidR="009268CE" w:rsidRPr="00FA6B60" w:rsidRDefault="009268CE" w:rsidP="009253AA">
      <w:pPr>
        <w:spacing w:after="0" w:line="240" w:lineRule="auto"/>
        <w:rPr>
          <w:rFonts w:ascii="Tahoma" w:hAnsi="Tahoma" w:cs="Tahoma"/>
          <w:b/>
          <w:sz w:val="20"/>
          <w:szCs w:val="20"/>
        </w:rPr>
      </w:pPr>
      <w:r w:rsidRPr="00FA6B60">
        <w:rPr>
          <w:rFonts w:ascii="Tahoma" w:hAnsi="Tahoma" w:cs="Tahoma"/>
          <w:b/>
          <w:sz w:val="20"/>
          <w:szCs w:val="20"/>
        </w:rPr>
        <w:t>Zamawiający:</w:t>
      </w:r>
    </w:p>
    <w:p w:rsidR="009268CE" w:rsidRDefault="009268CE" w:rsidP="009268CE">
      <w:pPr>
        <w:spacing w:after="0" w:line="240" w:lineRule="auto"/>
        <w:rPr>
          <w:rFonts w:ascii="Tahoma" w:hAnsi="Tahoma" w:cs="Tahoma"/>
          <w:sz w:val="20"/>
          <w:szCs w:val="20"/>
        </w:rPr>
      </w:pPr>
      <w:r>
        <w:rPr>
          <w:rFonts w:ascii="Tahoma" w:hAnsi="Tahoma" w:cs="Tahoma"/>
          <w:sz w:val="20"/>
          <w:szCs w:val="20"/>
        </w:rPr>
        <w:t>Gmina Kołaczkowo</w:t>
      </w:r>
    </w:p>
    <w:p w:rsidR="009268CE" w:rsidRDefault="009268CE" w:rsidP="009268CE">
      <w:pPr>
        <w:spacing w:after="0" w:line="240" w:lineRule="auto"/>
        <w:rPr>
          <w:rFonts w:ascii="Tahoma" w:hAnsi="Tahoma" w:cs="Tahoma"/>
          <w:sz w:val="20"/>
          <w:szCs w:val="20"/>
        </w:rPr>
      </w:pPr>
      <w:r>
        <w:rPr>
          <w:rFonts w:ascii="Tahoma" w:hAnsi="Tahoma" w:cs="Tahoma"/>
          <w:sz w:val="20"/>
          <w:szCs w:val="20"/>
        </w:rPr>
        <w:t>plac Wł. Reymonta 3</w:t>
      </w:r>
    </w:p>
    <w:p w:rsidR="009268CE" w:rsidRDefault="009268CE" w:rsidP="009268CE">
      <w:pPr>
        <w:spacing w:after="0" w:line="240" w:lineRule="auto"/>
        <w:rPr>
          <w:rFonts w:ascii="Tahoma" w:hAnsi="Tahoma" w:cs="Tahoma"/>
          <w:sz w:val="20"/>
          <w:szCs w:val="20"/>
        </w:rPr>
      </w:pPr>
      <w:r>
        <w:rPr>
          <w:rFonts w:ascii="Tahoma" w:hAnsi="Tahoma" w:cs="Tahoma"/>
          <w:sz w:val="20"/>
          <w:szCs w:val="20"/>
        </w:rPr>
        <w:t xml:space="preserve">62-306 Kołaczkowo </w:t>
      </w:r>
    </w:p>
    <w:p w:rsidR="009253AA" w:rsidRDefault="009253AA" w:rsidP="009268CE">
      <w:pPr>
        <w:spacing w:after="0"/>
        <w:jc w:val="center"/>
        <w:rPr>
          <w:rFonts w:ascii="Tahoma" w:hAnsi="Tahoma" w:cs="Tahoma"/>
          <w:b/>
          <w:szCs w:val="20"/>
        </w:rPr>
      </w:pPr>
    </w:p>
    <w:p w:rsidR="009268CE" w:rsidRPr="009268CE" w:rsidRDefault="009268CE" w:rsidP="009268CE">
      <w:pPr>
        <w:spacing w:after="0"/>
        <w:jc w:val="center"/>
        <w:rPr>
          <w:rFonts w:ascii="Tahoma" w:hAnsi="Tahoma" w:cs="Tahoma"/>
          <w:b/>
          <w:sz w:val="20"/>
          <w:szCs w:val="20"/>
        </w:rPr>
      </w:pPr>
      <w:r w:rsidRPr="008C5746">
        <w:rPr>
          <w:rFonts w:ascii="Tahoma" w:hAnsi="Tahoma" w:cs="Tahoma"/>
          <w:b/>
          <w:szCs w:val="20"/>
        </w:rPr>
        <w:t>F</w:t>
      </w:r>
      <w:r>
        <w:rPr>
          <w:rFonts w:ascii="Tahoma" w:hAnsi="Tahoma" w:cs="Tahoma"/>
          <w:b/>
          <w:szCs w:val="20"/>
        </w:rPr>
        <w:t xml:space="preserve"> </w:t>
      </w:r>
      <w:r w:rsidRPr="008C5746">
        <w:rPr>
          <w:rFonts w:ascii="Tahoma" w:hAnsi="Tahoma" w:cs="Tahoma"/>
          <w:b/>
          <w:szCs w:val="20"/>
        </w:rPr>
        <w:t>O</w:t>
      </w:r>
      <w:r>
        <w:rPr>
          <w:rFonts w:ascii="Tahoma" w:hAnsi="Tahoma" w:cs="Tahoma"/>
          <w:b/>
          <w:szCs w:val="20"/>
        </w:rPr>
        <w:t xml:space="preserve"> </w:t>
      </w:r>
      <w:r w:rsidRPr="008C5746">
        <w:rPr>
          <w:rFonts w:ascii="Tahoma" w:hAnsi="Tahoma" w:cs="Tahoma"/>
          <w:b/>
          <w:szCs w:val="20"/>
        </w:rPr>
        <w:t>R</w:t>
      </w:r>
      <w:r>
        <w:rPr>
          <w:rFonts w:ascii="Tahoma" w:hAnsi="Tahoma" w:cs="Tahoma"/>
          <w:b/>
          <w:szCs w:val="20"/>
        </w:rPr>
        <w:t xml:space="preserve"> </w:t>
      </w:r>
      <w:r w:rsidRPr="008C5746">
        <w:rPr>
          <w:rFonts w:ascii="Tahoma" w:hAnsi="Tahoma" w:cs="Tahoma"/>
          <w:b/>
          <w:szCs w:val="20"/>
        </w:rPr>
        <w:t>M</w:t>
      </w:r>
      <w:r>
        <w:rPr>
          <w:rFonts w:ascii="Tahoma" w:hAnsi="Tahoma" w:cs="Tahoma"/>
          <w:b/>
          <w:szCs w:val="20"/>
        </w:rPr>
        <w:t xml:space="preserve"> </w:t>
      </w:r>
      <w:r w:rsidRPr="008C5746">
        <w:rPr>
          <w:rFonts w:ascii="Tahoma" w:hAnsi="Tahoma" w:cs="Tahoma"/>
          <w:b/>
          <w:szCs w:val="20"/>
        </w:rPr>
        <w:t>U</w:t>
      </w:r>
      <w:r>
        <w:rPr>
          <w:rFonts w:ascii="Tahoma" w:hAnsi="Tahoma" w:cs="Tahoma"/>
          <w:b/>
          <w:szCs w:val="20"/>
        </w:rPr>
        <w:t xml:space="preserve"> </w:t>
      </w:r>
      <w:r w:rsidRPr="008C5746">
        <w:rPr>
          <w:rFonts w:ascii="Tahoma" w:hAnsi="Tahoma" w:cs="Tahoma"/>
          <w:b/>
          <w:szCs w:val="20"/>
        </w:rPr>
        <w:t>L</w:t>
      </w:r>
      <w:r>
        <w:rPr>
          <w:rFonts w:ascii="Tahoma" w:hAnsi="Tahoma" w:cs="Tahoma"/>
          <w:b/>
          <w:szCs w:val="20"/>
        </w:rPr>
        <w:t xml:space="preserve"> </w:t>
      </w:r>
      <w:r w:rsidRPr="008C5746">
        <w:rPr>
          <w:rFonts w:ascii="Tahoma" w:hAnsi="Tahoma" w:cs="Tahoma"/>
          <w:b/>
          <w:szCs w:val="20"/>
        </w:rPr>
        <w:t>A</w:t>
      </w:r>
      <w:r>
        <w:rPr>
          <w:rFonts w:ascii="Tahoma" w:hAnsi="Tahoma" w:cs="Tahoma"/>
          <w:b/>
          <w:szCs w:val="20"/>
        </w:rPr>
        <w:t xml:space="preserve"> </w:t>
      </w:r>
      <w:r w:rsidRPr="008C5746">
        <w:rPr>
          <w:rFonts w:ascii="Tahoma" w:hAnsi="Tahoma" w:cs="Tahoma"/>
          <w:b/>
          <w:szCs w:val="20"/>
        </w:rPr>
        <w:t>R</w:t>
      </w:r>
      <w:r>
        <w:rPr>
          <w:rFonts w:ascii="Tahoma" w:hAnsi="Tahoma" w:cs="Tahoma"/>
          <w:b/>
          <w:szCs w:val="20"/>
        </w:rPr>
        <w:t xml:space="preserve"> </w:t>
      </w:r>
      <w:r w:rsidRPr="008C5746">
        <w:rPr>
          <w:rFonts w:ascii="Tahoma" w:hAnsi="Tahoma" w:cs="Tahoma"/>
          <w:b/>
          <w:szCs w:val="20"/>
        </w:rPr>
        <w:t>Z</w:t>
      </w:r>
      <w:r>
        <w:rPr>
          <w:rFonts w:ascii="Tahoma" w:hAnsi="Tahoma" w:cs="Tahoma"/>
          <w:b/>
          <w:szCs w:val="20"/>
        </w:rPr>
        <w:t xml:space="preserve">  </w:t>
      </w:r>
      <w:r w:rsidRPr="008C5746">
        <w:rPr>
          <w:rFonts w:ascii="Tahoma" w:hAnsi="Tahoma" w:cs="Tahoma"/>
          <w:b/>
          <w:szCs w:val="20"/>
        </w:rPr>
        <w:t xml:space="preserve"> O</w:t>
      </w:r>
      <w:r>
        <w:rPr>
          <w:rFonts w:ascii="Tahoma" w:hAnsi="Tahoma" w:cs="Tahoma"/>
          <w:b/>
          <w:szCs w:val="20"/>
        </w:rPr>
        <w:t xml:space="preserve"> </w:t>
      </w:r>
      <w:r w:rsidRPr="008C5746">
        <w:rPr>
          <w:rFonts w:ascii="Tahoma" w:hAnsi="Tahoma" w:cs="Tahoma"/>
          <w:b/>
          <w:szCs w:val="20"/>
        </w:rPr>
        <w:t>F</w:t>
      </w:r>
      <w:r>
        <w:rPr>
          <w:rFonts w:ascii="Tahoma" w:hAnsi="Tahoma" w:cs="Tahoma"/>
          <w:b/>
          <w:szCs w:val="20"/>
        </w:rPr>
        <w:t xml:space="preserve"> </w:t>
      </w:r>
      <w:r w:rsidRPr="008C5746">
        <w:rPr>
          <w:rFonts w:ascii="Tahoma" w:hAnsi="Tahoma" w:cs="Tahoma"/>
          <w:b/>
          <w:szCs w:val="20"/>
        </w:rPr>
        <w:t>E</w:t>
      </w:r>
      <w:r>
        <w:rPr>
          <w:rFonts w:ascii="Tahoma" w:hAnsi="Tahoma" w:cs="Tahoma"/>
          <w:b/>
          <w:szCs w:val="20"/>
        </w:rPr>
        <w:t xml:space="preserve"> </w:t>
      </w:r>
      <w:r w:rsidRPr="008C5746">
        <w:rPr>
          <w:rFonts w:ascii="Tahoma" w:hAnsi="Tahoma" w:cs="Tahoma"/>
          <w:b/>
          <w:szCs w:val="20"/>
        </w:rPr>
        <w:t>R</w:t>
      </w:r>
      <w:r>
        <w:rPr>
          <w:rFonts w:ascii="Tahoma" w:hAnsi="Tahoma" w:cs="Tahoma"/>
          <w:b/>
          <w:szCs w:val="20"/>
        </w:rPr>
        <w:t xml:space="preserve"> </w:t>
      </w:r>
      <w:r w:rsidRPr="008C5746">
        <w:rPr>
          <w:rFonts w:ascii="Tahoma" w:hAnsi="Tahoma" w:cs="Tahoma"/>
          <w:b/>
          <w:szCs w:val="20"/>
        </w:rPr>
        <w:t>T</w:t>
      </w:r>
      <w:r>
        <w:rPr>
          <w:rFonts w:ascii="Tahoma" w:hAnsi="Tahoma" w:cs="Tahoma"/>
          <w:b/>
          <w:szCs w:val="20"/>
        </w:rPr>
        <w:t xml:space="preserve"> </w:t>
      </w:r>
      <w:r w:rsidRPr="008C5746">
        <w:rPr>
          <w:rFonts w:ascii="Tahoma" w:hAnsi="Tahoma" w:cs="Tahoma"/>
          <w:b/>
          <w:szCs w:val="20"/>
        </w:rPr>
        <w:t>Y</w:t>
      </w:r>
    </w:p>
    <w:p w:rsidR="009268CE" w:rsidRPr="006371C9" w:rsidRDefault="009268CE" w:rsidP="009268CE">
      <w:pPr>
        <w:numPr>
          <w:ilvl w:val="0"/>
          <w:numId w:val="27"/>
        </w:numPr>
        <w:spacing w:after="0" w:line="240" w:lineRule="auto"/>
        <w:rPr>
          <w:rFonts w:ascii="Tahoma" w:hAnsi="Tahoma" w:cs="Tahoma"/>
          <w:b/>
          <w:sz w:val="20"/>
          <w:szCs w:val="20"/>
        </w:rPr>
      </w:pPr>
      <w:r w:rsidRPr="0087563B">
        <w:rPr>
          <w:rFonts w:ascii="Tahoma" w:hAnsi="Tahoma" w:cs="Tahoma"/>
          <w:b/>
          <w:sz w:val="20"/>
          <w:szCs w:val="20"/>
        </w:rPr>
        <w:t>Wykonawca: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53"/>
        <w:gridCol w:w="4253"/>
      </w:tblGrid>
      <w:tr w:rsidR="009268CE" w:rsidRPr="00980468" w:rsidTr="00D430C5">
        <w:trPr>
          <w:trHeight w:val="340"/>
          <w:jc w:val="center"/>
        </w:trPr>
        <w:tc>
          <w:tcPr>
            <w:tcW w:w="567" w:type="dxa"/>
            <w:shd w:val="clear" w:color="auto" w:fill="E6E6E6"/>
            <w:vAlign w:val="center"/>
          </w:tcPr>
          <w:p w:rsidR="009268CE" w:rsidRPr="00980468" w:rsidRDefault="009268CE" w:rsidP="00D430C5">
            <w:pPr>
              <w:jc w:val="center"/>
              <w:rPr>
                <w:rFonts w:ascii="Tahoma" w:hAnsi="Tahoma" w:cs="Tahoma"/>
                <w:sz w:val="20"/>
                <w:szCs w:val="20"/>
              </w:rPr>
            </w:pPr>
            <w:r w:rsidRPr="00980468">
              <w:rPr>
                <w:rFonts w:ascii="Tahoma" w:hAnsi="Tahoma" w:cs="Tahoma"/>
                <w:sz w:val="20"/>
                <w:szCs w:val="20"/>
              </w:rPr>
              <w:t>L.p.</w:t>
            </w:r>
          </w:p>
        </w:tc>
        <w:tc>
          <w:tcPr>
            <w:tcW w:w="4253" w:type="dxa"/>
            <w:shd w:val="clear" w:color="auto" w:fill="E6E6E6"/>
            <w:vAlign w:val="center"/>
          </w:tcPr>
          <w:p w:rsidR="009268CE" w:rsidRPr="00980468" w:rsidRDefault="009268CE" w:rsidP="00D430C5">
            <w:pPr>
              <w:jc w:val="center"/>
              <w:rPr>
                <w:rFonts w:ascii="Tahoma" w:hAnsi="Tahoma" w:cs="Tahoma"/>
                <w:sz w:val="20"/>
                <w:szCs w:val="20"/>
              </w:rPr>
            </w:pPr>
            <w:r w:rsidRPr="00980468">
              <w:rPr>
                <w:rFonts w:ascii="Tahoma" w:hAnsi="Tahoma" w:cs="Tahoma"/>
                <w:sz w:val="20"/>
                <w:szCs w:val="20"/>
              </w:rPr>
              <w:t>Nazwa(y) Wykonawcy(ów)</w:t>
            </w:r>
          </w:p>
        </w:tc>
        <w:tc>
          <w:tcPr>
            <w:tcW w:w="4253" w:type="dxa"/>
            <w:shd w:val="clear" w:color="auto" w:fill="E6E6E6"/>
            <w:vAlign w:val="center"/>
          </w:tcPr>
          <w:p w:rsidR="009268CE" w:rsidRPr="00980468" w:rsidRDefault="009268CE" w:rsidP="00D430C5">
            <w:pPr>
              <w:jc w:val="center"/>
              <w:rPr>
                <w:rFonts w:ascii="Tahoma" w:hAnsi="Tahoma" w:cs="Tahoma"/>
                <w:sz w:val="20"/>
                <w:szCs w:val="20"/>
              </w:rPr>
            </w:pPr>
            <w:r w:rsidRPr="00980468">
              <w:rPr>
                <w:rFonts w:ascii="Tahoma" w:hAnsi="Tahoma" w:cs="Tahoma"/>
                <w:sz w:val="20"/>
                <w:szCs w:val="20"/>
              </w:rPr>
              <w:t>Adres(y) Wykonawcy(ów)</w:t>
            </w:r>
          </w:p>
        </w:tc>
      </w:tr>
      <w:tr w:rsidR="009268CE" w:rsidRPr="00980468" w:rsidTr="00D430C5">
        <w:trPr>
          <w:jc w:val="center"/>
        </w:trPr>
        <w:tc>
          <w:tcPr>
            <w:tcW w:w="567" w:type="dxa"/>
            <w:vAlign w:val="center"/>
          </w:tcPr>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tc>
        <w:tc>
          <w:tcPr>
            <w:tcW w:w="4253" w:type="dxa"/>
            <w:vAlign w:val="center"/>
          </w:tcPr>
          <w:p w:rsidR="009268CE" w:rsidRPr="00980468" w:rsidRDefault="009268CE" w:rsidP="00D430C5">
            <w:pPr>
              <w:jc w:val="center"/>
              <w:rPr>
                <w:rFonts w:ascii="Tahoma" w:hAnsi="Tahoma" w:cs="Tahoma"/>
                <w:sz w:val="20"/>
                <w:szCs w:val="20"/>
              </w:rPr>
            </w:pPr>
          </w:p>
        </w:tc>
        <w:tc>
          <w:tcPr>
            <w:tcW w:w="4253"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jc w:val="center"/>
        </w:trPr>
        <w:tc>
          <w:tcPr>
            <w:tcW w:w="567" w:type="dxa"/>
            <w:vAlign w:val="center"/>
          </w:tcPr>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tc>
        <w:tc>
          <w:tcPr>
            <w:tcW w:w="4253" w:type="dxa"/>
            <w:vAlign w:val="center"/>
          </w:tcPr>
          <w:p w:rsidR="009268CE" w:rsidRPr="00980468" w:rsidRDefault="009268CE" w:rsidP="00D430C5">
            <w:pPr>
              <w:jc w:val="center"/>
              <w:rPr>
                <w:rFonts w:ascii="Tahoma" w:hAnsi="Tahoma" w:cs="Tahoma"/>
                <w:sz w:val="20"/>
                <w:szCs w:val="20"/>
              </w:rPr>
            </w:pPr>
          </w:p>
        </w:tc>
        <w:tc>
          <w:tcPr>
            <w:tcW w:w="4253" w:type="dxa"/>
            <w:vAlign w:val="center"/>
          </w:tcPr>
          <w:p w:rsidR="009268CE" w:rsidRPr="00980468" w:rsidRDefault="009268CE" w:rsidP="00D430C5">
            <w:pPr>
              <w:jc w:val="center"/>
              <w:rPr>
                <w:rFonts w:ascii="Tahoma" w:hAnsi="Tahoma" w:cs="Tahoma"/>
                <w:sz w:val="20"/>
                <w:szCs w:val="20"/>
              </w:rPr>
            </w:pPr>
          </w:p>
        </w:tc>
      </w:tr>
    </w:tbl>
    <w:p w:rsidR="009268CE" w:rsidRDefault="009268CE" w:rsidP="009268CE">
      <w:pPr>
        <w:rPr>
          <w:rFonts w:ascii="Tahoma" w:hAnsi="Tahoma" w:cs="Tahoma"/>
          <w:sz w:val="20"/>
          <w:szCs w:val="20"/>
        </w:rPr>
      </w:pPr>
    </w:p>
    <w:p w:rsidR="009268CE" w:rsidRPr="006371C9" w:rsidRDefault="009268CE" w:rsidP="009268CE">
      <w:pPr>
        <w:numPr>
          <w:ilvl w:val="0"/>
          <w:numId w:val="27"/>
        </w:numPr>
        <w:spacing w:after="0" w:line="240" w:lineRule="auto"/>
        <w:rPr>
          <w:rFonts w:ascii="Tahoma" w:hAnsi="Tahoma" w:cs="Tahoma"/>
          <w:b/>
          <w:sz w:val="20"/>
          <w:szCs w:val="20"/>
        </w:rPr>
      </w:pPr>
      <w:r w:rsidRPr="0025767F">
        <w:rPr>
          <w:rFonts w:ascii="Tahoma" w:hAnsi="Tahoma" w:cs="Tahoma"/>
          <w:b/>
          <w:sz w:val="20"/>
          <w:szCs w:val="20"/>
        </w:rPr>
        <w:t>Osoba uprawniona do kontaktów: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5670"/>
      </w:tblGrid>
      <w:tr w:rsidR="009268CE" w:rsidRPr="00980468" w:rsidTr="00D430C5">
        <w:trPr>
          <w:trHeight w:val="340"/>
          <w:jc w:val="center"/>
        </w:trPr>
        <w:tc>
          <w:tcPr>
            <w:tcW w:w="3402" w:type="dxa"/>
            <w:vAlign w:val="center"/>
          </w:tcPr>
          <w:p w:rsidR="009268CE" w:rsidRDefault="009268CE" w:rsidP="00D430C5">
            <w:pPr>
              <w:rPr>
                <w:rFonts w:ascii="Tahoma" w:hAnsi="Tahoma" w:cs="Tahoma"/>
                <w:sz w:val="20"/>
                <w:szCs w:val="20"/>
              </w:rPr>
            </w:pPr>
            <w:r w:rsidRPr="00980468">
              <w:rPr>
                <w:rFonts w:ascii="Tahoma" w:hAnsi="Tahoma" w:cs="Tahoma"/>
                <w:sz w:val="20"/>
                <w:szCs w:val="20"/>
              </w:rPr>
              <w:t>Imię i nazwisko</w:t>
            </w:r>
          </w:p>
          <w:p w:rsidR="009268CE" w:rsidRPr="00980468" w:rsidRDefault="009268CE" w:rsidP="00D430C5">
            <w:pPr>
              <w:rPr>
                <w:rFonts w:ascii="Tahoma" w:hAnsi="Tahoma" w:cs="Tahoma"/>
                <w:sz w:val="20"/>
                <w:szCs w:val="20"/>
              </w:rPr>
            </w:pPr>
          </w:p>
        </w:tc>
        <w:tc>
          <w:tcPr>
            <w:tcW w:w="5670"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trHeight w:val="340"/>
          <w:jc w:val="center"/>
        </w:trPr>
        <w:tc>
          <w:tcPr>
            <w:tcW w:w="3402" w:type="dxa"/>
            <w:vAlign w:val="center"/>
          </w:tcPr>
          <w:p w:rsidR="009268CE" w:rsidRDefault="009268CE" w:rsidP="00D430C5">
            <w:pPr>
              <w:rPr>
                <w:rFonts w:ascii="Tahoma" w:hAnsi="Tahoma" w:cs="Tahoma"/>
                <w:sz w:val="20"/>
                <w:szCs w:val="20"/>
              </w:rPr>
            </w:pPr>
            <w:r w:rsidRPr="00980468">
              <w:rPr>
                <w:rFonts w:ascii="Tahoma" w:hAnsi="Tahoma" w:cs="Tahoma"/>
                <w:sz w:val="20"/>
                <w:szCs w:val="20"/>
              </w:rPr>
              <w:t>Adres</w:t>
            </w:r>
          </w:p>
          <w:p w:rsidR="009268CE" w:rsidRPr="00980468" w:rsidRDefault="009268CE" w:rsidP="00D430C5">
            <w:pPr>
              <w:rPr>
                <w:rFonts w:ascii="Tahoma" w:hAnsi="Tahoma" w:cs="Tahoma"/>
                <w:sz w:val="20"/>
                <w:szCs w:val="20"/>
              </w:rPr>
            </w:pPr>
          </w:p>
        </w:tc>
        <w:tc>
          <w:tcPr>
            <w:tcW w:w="5670"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trHeight w:val="340"/>
          <w:jc w:val="center"/>
        </w:trPr>
        <w:tc>
          <w:tcPr>
            <w:tcW w:w="3402" w:type="dxa"/>
            <w:vAlign w:val="center"/>
          </w:tcPr>
          <w:p w:rsidR="009268CE" w:rsidRDefault="009268CE" w:rsidP="00D430C5">
            <w:pPr>
              <w:rPr>
                <w:rFonts w:ascii="Tahoma" w:hAnsi="Tahoma" w:cs="Tahoma"/>
                <w:sz w:val="20"/>
                <w:szCs w:val="20"/>
              </w:rPr>
            </w:pPr>
            <w:r w:rsidRPr="00980468">
              <w:rPr>
                <w:rFonts w:ascii="Tahoma" w:hAnsi="Tahoma" w:cs="Tahoma"/>
                <w:sz w:val="20"/>
                <w:szCs w:val="20"/>
              </w:rPr>
              <w:t>Nr telefonu</w:t>
            </w:r>
          </w:p>
          <w:p w:rsidR="009268CE" w:rsidRPr="00980468" w:rsidRDefault="009268CE" w:rsidP="00D430C5">
            <w:pPr>
              <w:rPr>
                <w:rFonts w:ascii="Tahoma" w:hAnsi="Tahoma" w:cs="Tahoma"/>
                <w:sz w:val="20"/>
                <w:szCs w:val="20"/>
              </w:rPr>
            </w:pPr>
          </w:p>
        </w:tc>
        <w:tc>
          <w:tcPr>
            <w:tcW w:w="5670"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trHeight w:val="340"/>
          <w:jc w:val="center"/>
        </w:trPr>
        <w:tc>
          <w:tcPr>
            <w:tcW w:w="3402" w:type="dxa"/>
            <w:vAlign w:val="center"/>
          </w:tcPr>
          <w:p w:rsidR="009268CE" w:rsidRDefault="009268CE" w:rsidP="00D430C5">
            <w:pPr>
              <w:rPr>
                <w:rFonts w:ascii="Tahoma" w:hAnsi="Tahoma" w:cs="Tahoma"/>
                <w:sz w:val="20"/>
                <w:szCs w:val="20"/>
              </w:rPr>
            </w:pPr>
            <w:r w:rsidRPr="00980468">
              <w:rPr>
                <w:rFonts w:ascii="Tahoma" w:hAnsi="Tahoma" w:cs="Tahoma"/>
                <w:sz w:val="20"/>
                <w:szCs w:val="20"/>
              </w:rPr>
              <w:t>Nr faksu</w:t>
            </w:r>
          </w:p>
          <w:p w:rsidR="009268CE" w:rsidRPr="00980468" w:rsidRDefault="009268CE" w:rsidP="00D430C5">
            <w:pPr>
              <w:rPr>
                <w:rFonts w:ascii="Tahoma" w:hAnsi="Tahoma" w:cs="Tahoma"/>
                <w:sz w:val="20"/>
                <w:szCs w:val="20"/>
              </w:rPr>
            </w:pPr>
          </w:p>
        </w:tc>
        <w:tc>
          <w:tcPr>
            <w:tcW w:w="5670"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trHeight w:val="340"/>
          <w:jc w:val="center"/>
        </w:trPr>
        <w:tc>
          <w:tcPr>
            <w:tcW w:w="3402" w:type="dxa"/>
            <w:vAlign w:val="center"/>
          </w:tcPr>
          <w:p w:rsidR="009268CE" w:rsidRDefault="009268CE" w:rsidP="00D430C5">
            <w:pPr>
              <w:rPr>
                <w:rFonts w:ascii="Tahoma" w:hAnsi="Tahoma" w:cs="Tahoma"/>
                <w:sz w:val="20"/>
                <w:szCs w:val="20"/>
              </w:rPr>
            </w:pPr>
            <w:r w:rsidRPr="00980468">
              <w:rPr>
                <w:rFonts w:ascii="Tahoma" w:hAnsi="Tahoma" w:cs="Tahoma"/>
                <w:sz w:val="20"/>
                <w:szCs w:val="20"/>
              </w:rPr>
              <w:t>Adres e-mail</w:t>
            </w:r>
          </w:p>
          <w:p w:rsidR="009268CE" w:rsidRPr="00980468" w:rsidRDefault="009268CE" w:rsidP="00D430C5">
            <w:pPr>
              <w:rPr>
                <w:rFonts w:ascii="Tahoma" w:hAnsi="Tahoma" w:cs="Tahoma"/>
                <w:sz w:val="20"/>
                <w:szCs w:val="20"/>
              </w:rPr>
            </w:pPr>
          </w:p>
        </w:tc>
        <w:tc>
          <w:tcPr>
            <w:tcW w:w="5670" w:type="dxa"/>
            <w:vAlign w:val="center"/>
          </w:tcPr>
          <w:p w:rsidR="009268CE" w:rsidRPr="00980468" w:rsidRDefault="009268CE" w:rsidP="00D430C5">
            <w:pPr>
              <w:jc w:val="center"/>
              <w:rPr>
                <w:rFonts w:ascii="Tahoma" w:hAnsi="Tahoma" w:cs="Tahoma"/>
                <w:sz w:val="20"/>
                <w:szCs w:val="20"/>
              </w:rPr>
            </w:pPr>
          </w:p>
        </w:tc>
      </w:tr>
    </w:tbl>
    <w:p w:rsidR="009268CE" w:rsidRDefault="009268CE" w:rsidP="009268CE">
      <w:pPr>
        <w:rPr>
          <w:rFonts w:ascii="Tahoma" w:hAnsi="Tahoma" w:cs="Tahoma"/>
          <w:sz w:val="20"/>
          <w:szCs w:val="20"/>
        </w:rPr>
      </w:pPr>
    </w:p>
    <w:p w:rsidR="009268CE" w:rsidRPr="006371C9" w:rsidRDefault="009268CE" w:rsidP="009268CE">
      <w:pPr>
        <w:numPr>
          <w:ilvl w:val="0"/>
          <w:numId w:val="27"/>
        </w:numPr>
        <w:spacing w:after="0" w:line="240" w:lineRule="auto"/>
        <w:rPr>
          <w:rFonts w:ascii="Tahoma" w:hAnsi="Tahoma" w:cs="Tahoma"/>
          <w:b/>
          <w:sz w:val="20"/>
          <w:szCs w:val="20"/>
        </w:rPr>
      </w:pPr>
      <w:r>
        <w:rPr>
          <w:rFonts w:ascii="Tahoma" w:hAnsi="Tahoma" w:cs="Tahoma"/>
          <w:b/>
          <w:sz w:val="20"/>
          <w:szCs w:val="20"/>
        </w:rPr>
        <w:t>Przedmiot zamówienia</w:t>
      </w:r>
    </w:p>
    <w:p w:rsidR="009268CE" w:rsidRDefault="009268CE" w:rsidP="009268CE">
      <w:pPr>
        <w:spacing w:line="360" w:lineRule="auto"/>
        <w:ind w:left="360"/>
        <w:jc w:val="both"/>
        <w:rPr>
          <w:rFonts w:ascii="Tahoma" w:hAnsi="Tahoma" w:cs="Tahoma"/>
          <w:sz w:val="20"/>
          <w:szCs w:val="20"/>
        </w:rPr>
      </w:pPr>
    </w:p>
    <w:p w:rsidR="009268CE" w:rsidRDefault="009268CE" w:rsidP="009268CE">
      <w:pPr>
        <w:spacing w:line="360" w:lineRule="auto"/>
        <w:ind w:left="360"/>
        <w:jc w:val="both"/>
        <w:rPr>
          <w:rFonts w:ascii="Tahoma" w:hAnsi="Tahoma" w:cs="Tahoma"/>
          <w:sz w:val="20"/>
          <w:szCs w:val="20"/>
        </w:rPr>
      </w:pPr>
      <w:r>
        <w:rPr>
          <w:rFonts w:ascii="Tahoma" w:hAnsi="Tahoma" w:cs="Tahoma"/>
          <w:sz w:val="20"/>
          <w:szCs w:val="20"/>
        </w:rPr>
        <w:t xml:space="preserve">Na podstawie warunków zamówienia podejmujemy się wykonania zakresu prac będących przedmiotem postępowania prowadzonego w trybie przetargu </w:t>
      </w:r>
      <w:r w:rsidRPr="00AC3F03">
        <w:rPr>
          <w:rFonts w:ascii="Tahoma" w:hAnsi="Tahoma" w:cs="Tahoma"/>
          <w:sz w:val="20"/>
          <w:szCs w:val="20"/>
        </w:rPr>
        <w:t>nieograniczonego na:</w:t>
      </w:r>
    </w:p>
    <w:p w:rsidR="009268CE" w:rsidRPr="009268CE" w:rsidRDefault="009268CE" w:rsidP="009268CE">
      <w:pPr>
        <w:spacing w:line="360" w:lineRule="auto"/>
        <w:ind w:left="360"/>
        <w:jc w:val="center"/>
        <w:rPr>
          <w:rFonts w:ascii="Tahoma" w:hAnsi="Tahoma" w:cs="Tahoma"/>
          <w:b/>
          <w:sz w:val="20"/>
          <w:szCs w:val="20"/>
        </w:rPr>
      </w:pPr>
      <w:r w:rsidRPr="009268CE">
        <w:rPr>
          <w:rFonts w:ascii="Tahoma" w:hAnsi="Tahoma" w:cs="Tahoma"/>
          <w:b/>
          <w:sz w:val="20"/>
          <w:szCs w:val="20"/>
        </w:rPr>
        <w:t xml:space="preserve">Dostawę fabrycznie nowego autobusu przystosowanego 19+1 przystosowanego </w:t>
      </w:r>
    </w:p>
    <w:p w:rsidR="009268CE" w:rsidRPr="009268CE" w:rsidRDefault="009268CE" w:rsidP="009268CE">
      <w:pPr>
        <w:spacing w:line="360" w:lineRule="auto"/>
        <w:ind w:left="360"/>
        <w:jc w:val="center"/>
        <w:rPr>
          <w:rFonts w:ascii="Tahoma" w:hAnsi="Tahoma" w:cs="Tahoma"/>
          <w:b/>
          <w:sz w:val="20"/>
          <w:szCs w:val="20"/>
        </w:rPr>
      </w:pPr>
      <w:r w:rsidRPr="009268CE">
        <w:rPr>
          <w:rFonts w:ascii="Tahoma" w:hAnsi="Tahoma" w:cs="Tahoma"/>
          <w:b/>
          <w:sz w:val="20"/>
          <w:szCs w:val="20"/>
        </w:rPr>
        <w:t>do przewozu osób niepełnosprawnych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82"/>
        <w:gridCol w:w="5490"/>
      </w:tblGrid>
      <w:tr w:rsidR="009268CE" w:rsidRPr="00380DD3" w:rsidTr="00D430C5">
        <w:trPr>
          <w:jc w:val="center"/>
        </w:trPr>
        <w:tc>
          <w:tcPr>
            <w:tcW w:w="3582" w:type="dxa"/>
            <w:tcBorders>
              <w:top w:val="double" w:sz="4" w:space="0" w:color="auto"/>
              <w:left w:val="double" w:sz="4" w:space="0" w:color="auto"/>
              <w:bottom w:val="double" w:sz="4" w:space="0" w:color="auto"/>
            </w:tcBorders>
          </w:tcPr>
          <w:p w:rsidR="009268CE" w:rsidRPr="00380DD3" w:rsidRDefault="009268CE" w:rsidP="00D430C5">
            <w:pPr>
              <w:pBdr>
                <w:bottom w:val="single" w:sz="6" w:space="1" w:color="auto"/>
              </w:pBdr>
              <w:rPr>
                <w:rFonts w:ascii="Tahoma" w:hAnsi="Tahoma" w:cs="Tahoma"/>
                <w:sz w:val="20"/>
                <w:szCs w:val="20"/>
              </w:rPr>
            </w:pPr>
            <w:r w:rsidRPr="00380DD3">
              <w:rPr>
                <w:rFonts w:ascii="Tahoma" w:hAnsi="Tahoma" w:cs="Tahoma"/>
                <w:sz w:val="20"/>
                <w:szCs w:val="20"/>
              </w:rPr>
              <w:t xml:space="preserve">Cena </w:t>
            </w:r>
            <w:r>
              <w:rPr>
                <w:rFonts w:ascii="Tahoma" w:hAnsi="Tahoma" w:cs="Tahoma"/>
                <w:sz w:val="20"/>
                <w:szCs w:val="20"/>
              </w:rPr>
              <w:t xml:space="preserve">ryczałtowa </w:t>
            </w:r>
            <w:r w:rsidRPr="00380DD3">
              <w:rPr>
                <w:rFonts w:ascii="Tahoma" w:hAnsi="Tahoma" w:cs="Tahoma"/>
                <w:sz w:val="20"/>
                <w:szCs w:val="20"/>
              </w:rPr>
              <w:t>bez VAT (netto)</w:t>
            </w:r>
          </w:p>
          <w:p w:rsidR="009268CE" w:rsidRPr="00380DD3" w:rsidRDefault="009268CE" w:rsidP="00D430C5">
            <w:pPr>
              <w:pBdr>
                <w:bottom w:val="single" w:sz="6" w:space="1" w:color="auto"/>
              </w:pBdr>
              <w:rPr>
                <w:rFonts w:ascii="Tahoma" w:hAnsi="Tahoma" w:cs="Tahoma"/>
                <w:b/>
                <w:sz w:val="20"/>
                <w:szCs w:val="20"/>
              </w:rPr>
            </w:pPr>
          </w:p>
          <w:p w:rsidR="009268CE" w:rsidRPr="00380DD3" w:rsidRDefault="009268CE" w:rsidP="00D430C5">
            <w:pPr>
              <w:rPr>
                <w:rFonts w:ascii="Tahoma" w:hAnsi="Tahoma" w:cs="Tahoma"/>
                <w:sz w:val="20"/>
                <w:szCs w:val="20"/>
              </w:rPr>
            </w:pPr>
            <w:r w:rsidRPr="00380DD3">
              <w:rPr>
                <w:rFonts w:ascii="Tahoma" w:hAnsi="Tahoma" w:cs="Tahoma"/>
                <w:sz w:val="20"/>
                <w:szCs w:val="20"/>
              </w:rPr>
              <w:t>Słownie</w:t>
            </w:r>
          </w:p>
          <w:p w:rsidR="009268CE" w:rsidRPr="00380DD3" w:rsidRDefault="009268CE" w:rsidP="00D430C5">
            <w:pPr>
              <w:rPr>
                <w:rFonts w:ascii="Tahoma" w:hAnsi="Tahoma" w:cs="Tahoma"/>
                <w:sz w:val="20"/>
                <w:szCs w:val="20"/>
              </w:rPr>
            </w:pPr>
          </w:p>
        </w:tc>
        <w:tc>
          <w:tcPr>
            <w:tcW w:w="5490" w:type="dxa"/>
            <w:tcBorders>
              <w:top w:val="double" w:sz="4" w:space="0" w:color="auto"/>
              <w:bottom w:val="double" w:sz="4" w:space="0" w:color="auto"/>
              <w:right w:val="double" w:sz="4" w:space="0" w:color="auto"/>
            </w:tcBorders>
          </w:tcPr>
          <w:p w:rsidR="009268CE" w:rsidRPr="00380DD3" w:rsidRDefault="009268CE" w:rsidP="00D430C5">
            <w:pPr>
              <w:pBdr>
                <w:bottom w:val="single" w:sz="6" w:space="1" w:color="auto"/>
              </w:pBdr>
              <w:jc w:val="both"/>
              <w:rPr>
                <w:rFonts w:ascii="Tahoma" w:hAnsi="Tahoma" w:cs="Tahoma"/>
                <w:sz w:val="20"/>
                <w:szCs w:val="20"/>
              </w:rPr>
            </w:pPr>
          </w:p>
          <w:p w:rsidR="009268CE" w:rsidRPr="00380DD3" w:rsidRDefault="009268CE" w:rsidP="00D430C5">
            <w:pPr>
              <w:pBdr>
                <w:bottom w:val="single" w:sz="6" w:space="1" w:color="auto"/>
              </w:pBdr>
              <w:jc w:val="both"/>
              <w:rPr>
                <w:rFonts w:ascii="Tahoma" w:hAnsi="Tahoma" w:cs="Tahoma"/>
                <w:sz w:val="20"/>
                <w:szCs w:val="20"/>
              </w:rPr>
            </w:pPr>
          </w:p>
          <w:p w:rsidR="009268CE" w:rsidRPr="00380DD3" w:rsidRDefault="009268CE" w:rsidP="00D430C5">
            <w:pPr>
              <w:jc w:val="both"/>
              <w:rPr>
                <w:rFonts w:ascii="Tahoma" w:hAnsi="Tahoma" w:cs="Tahoma"/>
                <w:sz w:val="20"/>
                <w:szCs w:val="20"/>
              </w:rPr>
            </w:pPr>
          </w:p>
          <w:p w:rsidR="009268CE" w:rsidRPr="00380DD3" w:rsidRDefault="009268CE" w:rsidP="00D430C5">
            <w:pPr>
              <w:jc w:val="both"/>
              <w:rPr>
                <w:rFonts w:ascii="Tahoma" w:hAnsi="Tahoma" w:cs="Tahoma"/>
                <w:sz w:val="20"/>
                <w:szCs w:val="20"/>
              </w:rPr>
            </w:pPr>
          </w:p>
        </w:tc>
      </w:tr>
      <w:tr w:rsidR="009268CE" w:rsidRPr="00380DD3" w:rsidTr="00D430C5">
        <w:trPr>
          <w:jc w:val="center"/>
        </w:trPr>
        <w:tc>
          <w:tcPr>
            <w:tcW w:w="3582" w:type="dxa"/>
            <w:tcBorders>
              <w:top w:val="double" w:sz="4" w:space="0" w:color="auto"/>
              <w:left w:val="double" w:sz="4" w:space="0" w:color="auto"/>
              <w:bottom w:val="double" w:sz="4" w:space="0" w:color="auto"/>
            </w:tcBorders>
          </w:tcPr>
          <w:p w:rsidR="009268CE" w:rsidRPr="00380DD3" w:rsidRDefault="009268CE" w:rsidP="00D430C5">
            <w:pPr>
              <w:pBdr>
                <w:bottom w:val="single" w:sz="6" w:space="1" w:color="auto"/>
              </w:pBdr>
              <w:rPr>
                <w:rFonts w:ascii="Tahoma" w:hAnsi="Tahoma" w:cs="Tahoma"/>
                <w:sz w:val="20"/>
                <w:szCs w:val="20"/>
              </w:rPr>
            </w:pPr>
            <w:r w:rsidRPr="00380DD3">
              <w:rPr>
                <w:rFonts w:ascii="Tahoma" w:hAnsi="Tahoma" w:cs="Tahoma"/>
                <w:sz w:val="20"/>
                <w:szCs w:val="20"/>
              </w:rPr>
              <w:t>Podatek VAT</w:t>
            </w:r>
          </w:p>
          <w:p w:rsidR="009268CE" w:rsidRPr="00380DD3" w:rsidRDefault="009268CE" w:rsidP="00D430C5">
            <w:pPr>
              <w:pBdr>
                <w:bottom w:val="single" w:sz="6" w:space="1" w:color="auto"/>
              </w:pBdr>
              <w:rPr>
                <w:rFonts w:ascii="Tahoma" w:hAnsi="Tahoma" w:cs="Tahoma"/>
                <w:b/>
                <w:sz w:val="20"/>
                <w:szCs w:val="20"/>
              </w:rPr>
            </w:pPr>
          </w:p>
          <w:p w:rsidR="009268CE" w:rsidRPr="00380DD3" w:rsidRDefault="009268CE" w:rsidP="00D430C5">
            <w:pPr>
              <w:rPr>
                <w:rFonts w:ascii="Tahoma" w:hAnsi="Tahoma" w:cs="Tahoma"/>
                <w:sz w:val="20"/>
                <w:szCs w:val="20"/>
              </w:rPr>
            </w:pPr>
            <w:r w:rsidRPr="00380DD3">
              <w:rPr>
                <w:rFonts w:ascii="Tahoma" w:hAnsi="Tahoma" w:cs="Tahoma"/>
                <w:sz w:val="20"/>
                <w:szCs w:val="20"/>
              </w:rPr>
              <w:t>Słownie</w:t>
            </w:r>
          </w:p>
        </w:tc>
        <w:tc>
          <w:tcPr>
            <w:tcW w:w="5490" w:type="dxa"/>
            <w:tcBorders>
              <w:top w:val="double" w:sz="4" w:space="0" w:color="auto"/>
              <w:bottom w:val="double" w:sz="4" w:space="0" w:color="auto"/>
              <w:right w:val="double" w:sz="4" w:space="0" w:color="auto"/>
            </w:tcBorders>
          </w:tcPr>
          <w:p w:rsidR="009268CE" w:rsidRPr="00380DD3" w:rsidRDefault="009268CE" w:rsidP="00D430C5">
            <w:pPr>
              <w:pBdr>
                <w:bottom w:val="single" w:sz="6" w:space="1" w:color="auto"/>
              </w:pBdr>
              <w:jc w:val="both"/>
              <w:rPr>
                <w:rFonts w:ascii="Tahoma" w:hAnsi="Tahoma" w:cs="Tahoma"/>
                <w:sz w:val="20"/>
                <w:szCs w:val="20"/>
              </w:rPr>
            </w:pPr>
          </w:p>
          <w:p w:rsidR="009268CE" w:rsidRPr="00380DD3" w:rsidRDefault="009268CE" w:rsidP="00D430C5">
            <w:pPr>
              <w:pBdr>
                <w:bottom w:val="single" w:sz="6" w:space="1" w:color="auto"/>
              </w:pBdr>
              <w:jc w:val="both"/>
              <w:rPr>
                <w:rFonts w:ascii="Tahoma" w:hAnsi="Tahoma" w:cs="Tahoma"/>
                <w:sz w:val="20"/>
                <w:szCs w:val="20"/>
              </w:rPr>
            </w:pPr>
          </w:p>
          <w:p w:rsidR="009268CE" w:rsidRPr="00380DD3" w:rsidRDefault="009268CE" w:rsidP="00D430C5">
            <w:pPr>
              <w:jc w:val="both"/>
              <w:rPr>
                <w:rFonts w:ascii="Tahoma" w:hAnsi="Tahoma" w:cs="Tahoma"/>
                <w:sz w:val="20"/>
                <w:szCs w:val="20"/>
              </w:rPr>
            </w:pPr>
          </w:p>
          <w:p w:rsidR="009268CE" w:rsidRPr="00380DD3" w:rsidRDefault="009268CE" w:rsidP="00D430C5">
            <w:pPr>
              <w:jc w:val="both"/>
              <w:rPr>
                <w:rFonts w:ascii="Tahoma" w:hAnsi="Tahoma" w:cs="Tahoma"/>
                <w:sz w:val="20"/>
                <w:szCs w:val="20"/>
              </w:rPr>
            </w:pPr>
          </w:p>
        </w:tc>
      </w:tr>
      <w:tr w:rsidR="009268CE" w:rsidRPr="00380DD3" w:rsidTr="00D430C5">
        <w:trPr>
          <w:jc w:val="center"/>
        </w:trPr>
        <w:tc>
          <w:tcPr>
            <w:tcW w:w="3582" w:type="dxa"/>
            <w:tcBorders>
              <w:top w:val="double" w:sz="4" w:space="0" w:color="auto"/>
              <w:left w:val="double" w:sz="4" w:space="0" w:color="auto"/>
              <w:bottom w:val="double" w:sz="4" w:space="0" w:color="auto"/>
            </w:tcBorders>
          </w:tcPr>
          <w:p w:rsidR="009268CE" w:rsidRPr="009268CE" w:rsidRDefault="009268CE" w:rsidP="00D430C5">
            <w:pPr>
              <w:pBdr>
                <w:bottom w:val="single" w:sz="6" w:space="1" w:color="auto"/>
              </w:pBdr>
              <w:rPr>
                <w:rFonts w:ascii="Tahoma" w:hAnsi="Tahoma" w:cs="Tahoma"/>
                <w:b/>
                <w:sz w:val="20"/>
                <w:szCs w:val="20"/>
              </w:rPr>
            </w:pPr>
            <w:r w:rsidRPr="009268CE">
              <w:rPr>
                <w:rFonts w:ascii="Tahoma" w:hAnsi="Tahoma" w:cs="Tahoma"/>
                <w:b/>
                <w:sz w:val="20"/>
                <w:szCs w:val="20"/>
              </w:rPr>
              <w:t>Cena ryczałtowa z VAT (brutto)</w:t>
            </w:r>
          </w:p>
          <w:p w:rsidR="009268CE" w:rsidRPr="00380DD3" w:rsidRDefault="009268CE" w:rsidP="00D430C5">
            <w:pPr>
              <w:pBdr>
                <w:bottom w:val="single" w:sz="6" w:space="1" w:color="auto"/>
              </w:pBdr>
              <w:rPr>
                <w:rFonts w:ascii="Tahoma" w:hAnsi="Tahoma" w:cs="Tahoma"/>
                <w:b/>
                <w:sz w:val="20"/>
                <w:szCs w:val="20"/>
              </w:rPr>
            </w:pPr>
          </w:p>
          <w:p w:rsidR="009268CE" w:rsidRPr="00380DD3" w:rsidRDefault="009268CE" w:rsidP="00D430C5">
            <w:pPr>
              <w:rPr>
                <w:rFonts w:ascii="Tahoma" w:hAnsi="Tahoma" w:cs="Tahoma"/>
                <w:sz w:val="20"/>
                <w:szCs w:val="20"/>
              </w:rPr>
            </w:pPr>
            <w:r w:rsidRPr="00380DD3">
              <w:rPr>
                <w:rFonts w:ascii="Tahoma" w:hAnsi="Tahoma" w:cs="Tahoma"/>
                <w:sz w:val="20"/>
                <w:szCs w:val="20"/>
              </w:rPr>
              <w:t>Słownie</w:t>
            </w:r>
          </w:p>
        </w:tc>
        <w:tc>
          <w:tcPr>
            <w:tcW w:w="5490" w:type="dxa"/>
            <w:tcBorders>
              <w:top w:val="double" w:sz="4" w:space="0" w:color="auto"/>
              <w:bottom w:val="double" w:sz="4" w:space="0" w:color="auto"/>
              <w:right w:val="double" w:sz="4" w:space="0" w:color="auto"/>
            </w:tcBorders>
          </w:tcPr>
          <w:p w:rsidR="009268CE" w:rsidRPr="00380DD3" w:rsidRDefault="009268CE" w:rsidP="00D430C5">
            <w:pPr>
              <w:jc w:val="both"/>
              <w:rPr>
                <w:rFonts w:ascii="Tahoma" w:hAnsi="Tahoma" w:cs="Tahoma"/>
                <w:sz w:val="20"/>
                <w:szCs w:val="20"/>
              </w:rPr>
            </w:pPr>
          </w:p>
          <w:p w:rsidR="009268CE" w:rsidRPr="00380DD3" w:rsidRDefault="009268CE" w:rsidP="00D430C5">
            <w:pPr>
              <w:pBdr>
                <w:bottom w:val="single" w:sz="6" w:space="1" w:color="auto"/>
              </w:pBdr>
              <w:jc w:val="both"/>
              <w:rPr>
                <w:rFonts w:ascii="Tahoma" w:hAnsi="Tahoma" w:cs="Tahoma"/>
                <w:sz w:val="20"/>
                <w:szCs w:val="20"/>
              </w:rPr>
            </w:pPr>
          </w:p>
          <w:p w:rsidR="009268CE" w:rsidRPr="00380DD3" w:rsidRDefault="009268CE" w:rsidP="00D430C5">
            <w:pPr>
              <w:jc w:val="both"/>
              <w:rPr>
                <w:rFonts w:ascii="Tahoma" w:hAnsi="Tahoma" w:cs="Tahoma"/>
                <w:sz w:val="20"/>
                <w:szCs w:val="20"/>
              </w:rPr>
            </w:pPr>
          </w:p>
          <w:p w:rsidR="009268CE" w:rsidRPr="00380DD3" w:rsidRDefault="009268CE" w:rsidP="00D430C5">
            <w:pPr>
              <w:jc w:val="both"/>
              <w:rPr>
                <w:rFonts w:ascii="Tahoma" w:hAnsi="Tahoma" w:cs="Tahoma"/>
                <w:sz w:val="20"/>
                <w:szCs w:val="20"/>
              </w:rPr>
            </w:pPr>
          </w:p>
        </w:tc>
      </w:tr>
      <w:tr w:rsidR="009268CE" w:rsidTr="009268CE">
        <w:trPr>
          <w:trHeight w:val="1152"/>
          <w:jc w:val="center"/>
        </w:trPr>
        <w:tc>
          <w:tcPr>
            <w:tcW w:w="3582" w:type="dxa"/>
            <w:tcBorders>
              <w:top w:val="double" w:sz="4" w:space="0" w:color="auto"/>
              <w:left w:val="double" w:sz="4" w:space="0" w:color="auto"/>
              <w:bottom w:val="double" w:sz="4" w:space="0" w:color="auto"/>
            </w:tcBorders>
            <w:vAlign w:val="center"/>
          </w:tcPr>
          <w:p w:rsidR="009268CE" w:rsidRDefault="009268CE" w:rsidP="00D430C5">
            <w:pPr>
              <w:rPr>
                <w:rFonts w:ascii="Tahoma" w:hAnsi="Tahoma" w:cs="Tahoma"/>
                <w:sz w:val="20"/>
                <w:szCs w:val="20"/>
              </w:rPr>
            </w:pPr>
          </w:p>
          <w:p w:rsidR="009268CE" w:rsidRDefault="009268CE" w:rsidP="00D430C5">
            <w:pPr>
              <w:rPr>
                <w:rFonts w:ascii="Tahoma" w:hAnsi="Tahoma" w:cs="Tahoma"/>
                <w:sz w:val="20"/>
                <w:szCs w:val="20"/>
              </w:rPr>
            </w:pPr>
            <w:r w:rsidRPr="001539F8">
              <w:rPr>
                <w:rFonts w:ascii="Tahoma" w:hAnsi="Tahoma" w:cs="Tahoma"/>
                <w:sz w:val="20"/>
                <w:szCs w:val="20"/>
              </w:rPr>
              <w:t>Termin wykonania</w:t>
            </w:r>
            <w:r>
              <w:rPr>
                <w:rFonts w:ascii="Tahoma" w:hAnsi="Tahoma" w:cs="Tahoma"/>
                <w:sz w:val="20"/>
                <w:szCs w:val="20"/>
              </w:rPr>
              <w:t xml:space="preserve"> zamówienia</w:t>
            </w:r>
          </w:p>
          <w:p w:rsidR="009268CE" w:rsidRPr="001539F8" w:rsidRDefault="009268CE" w:rsidP="00D430C5">
            <w:pPr>
              <w:rPr>
                <w:rFonts w:ascii="Tahoma" w:hAnsi="Tahoma" w:cs="Tahoma"/>
                <w:sz w:val="20"/>
                <w:szCs w:val="20"/>
              </w:rPr>
            </w:pPr>
          </w:p>
        </w:tc>
        <w:tc>
          <w:tcPr>
            <w:tcW w:w="5490" w:type="dxa"/>
            <w:tcBorders>
              <w:top w:val="double" w:sz="4" w:space="0" w:color="auto"/>
              <w:bottom w:val="double" w:sz="4" w:space="0" w:color="auto"/>
              <w:right w:val="double" w:sz="4" w:space="0" w:color="auto"/>
            </w:tcBorders>
          </w:tcPr>
          <w:p w:rsidR="009268CE" w:rsidRDefault="009268CE" w:rsidP="00D430C5">
            <w:pPr>
              <w:jc w:val="both"/>
              <w:rPr>
                <w:rFonts w:ascii="Tahoma" w:hAnsi="Tahoma" w:cs="Tahoma"/>
                <w:sz w:val="20"/>
                <w:szCs w:val="20"/>
              </w:rPr>
            </w:pPr>
          </w:p>
          <w:p w:rsidR="009268CE" w:rsidRPr="0004164F" w:rsidRDefault="009268CE" w:rsidP="00D430C5">
            <w:pPr>
              <w:jc w:val="center"/>
              <w:rPr>
                <w:rFonts w:ascii="Tahoma" w:hAnsi="Tahoma" w:cs="Tahoma"/>
                <w:b/>
                <w:sz w:val="20"/>
                <w:szCs w:val="20"/>
              </w:rPr>
            </w:pPr>
            <w:r>
              <w:rPr>
                <w:rFonts w:ascii="Tahoma" w:hAnsi="Tahoma" w:cs="Tahoma"/>
                <w:b/>
                <w:sz w:val="20"/>
                <w:szCs w:val="20"/>
              </w:rPr>
              <w:t>18</w:t>
            </w:r>
            <w:r w:rsidRPr="0004164F">
              <w:rPr>
                <w:rFonts w:ascii="Tahoma" w:hAnsi="Tahoma" w:cs="Tahoma"/>
                <w:b/>
                <w:sz w:val="20"/>
                <w:szCs w:val="20"/>
              </w:rPr>
              <w:t>.0</w:t>
            </w:r>
            <w:r>
              <w:rPr>
                <w:rFonts w:ascii="Tahoma" w:hAnsi="Tahoma" w:cs="Tahoma"/>
                <w:b/>
                <w:sz w:val="20"/>
                <w:szCs w:val="20"/>
              </w:rPr>
              <w:t>5</w:t>
            </w:r>
            <w:r w:rsidRPr="0004164F">
              <w:rPr>
                <w:rFonts w:ascii="Tahoma" w:hAnsi="Tahoma" w:cs="Tahoma"/>
                <w:b/>
                <w:sz w:val="20"/>
                <w:szCs w:val="20"/>
              </w:rPr>
              <w:t>.2015 r.</w:t>
            </w:r>
          </w:p>
        </w:tc>
      </w:tr>
      <w:tr w:rsidR="009268CE" w:rsidTr="00D430C5">
        <w:trPr>
          <w:jc w:val="center"/>
        </w:trPr>
        <w:tc>
          <w:tcPr>
            <w:tcW w:w="3582" w:type="dxa"/>
            <w:tcBorders>
              <w:top w:val="double" w:sz="4" w:space="0" w:color="auto"/>
              <w:left w:val="double" w:sz="4" w:space="0" w:color="auto"/>
              <w:bottom w:val="double" w:sz="4" w:space="0" w:color="auto"/>
            </w:tcBorders>
            <w:vAlign w:val="center"/>
          </w:tcPr>
          <w:p w:rsidR="009268CE" w:rsidRDefault="009268CE" w:rsidP="00D430C5">
            <w:pPr>
              <w:rPr>
                <w:rFonts w:ascii="Tahoma" w:hAnsi="Tahoma" w:cs="Tahoma"/>
                <w:sz w:val="20"/>
                <w:szCs w:val="20"/>
              </w:rPr>
            </w:pPr>
          </w:p>
          <w:p w:rsidR="009268CE" w:rsidRPr="001539F8" w:rsidRDefault="009268CE" w:rsidP="00D430C5">
            <w:pPr>
              <w:rPr>
                <w:rFonts w:ascii="Tahoma" w:hAnsi="Tahoma" w:cs="Tahoma"/>
                <w:sz w:val="20"/>
                <w:szCs w:val="20"/>
              </w:rPr>
            </w:pPr>
            <w:r>
              <w:rPr>
                <w:rFonts w:ascii="Tahoma" w:hAnsi="Tahoma" w:cs="Tahoma"/>
                <w:sz w:val="20"/>
                <w:szCs w:val="20"/>
              </w:rPr>
              <w:t>Okres gwarancji</w:t>
            </w:r>
          </w:p>
        </w:tc>
        <w:tc>
          <w:tcPr>
            <w:tcW w:w="5490" w:type="dxa"/>
            <w:tcBorders>
              <w:top w:val="double" w:sz="4" w:space="0" w:color="auto"/>
              <w:bottom w:val="double" w:sz="4" w:space="0" w:color="auto"/>
              <w:right w:val="double" w:sz="4" w:space="0" w:color="auto"/>
            </w:tcBorders>
          </w:tcPr>
          <w:p w:rsidR="009268CE" w:rsidRDefault="009268CE" w:rsidP="00D430C5">
            <w:pPr>
              <w:rPr>
                <w:rFonts w:ascii="Tahoma" w:hAnsi="Tahoma" w:cs="Tahoma"/>
                <w:sz w:val="20"/>
                <w:szCs w:val="20"/>
              </w:rPr>
            </w:pPr>
          </w:p>
          <w:p w:rsidR="009268CE" w:rsidRDefault="009268CE" w:rsidP="009268CE">
            <w:pPr>
              <w:numPr>
                <w:ilvl w:val="0"/>
                <w:numId w:val="26"/>
              </w:numPr>
              <w:spacing w:after="0" w:line="240" w:lineRule="auto"/>
              <w:rPr>
                <w:rFonts w:ascii="Tahoma" w:hAnsi="Tahoma" w:cs="Tahoma"/>
                <w:sz w:val="20"/>
                <w:szCs w:val="20"/>
              </w:rPr>
            </w:pPr>
            <w:r w:rsidRPr="0004164F">
              <w:rPr>
                <w:rFonts w:ascii="Tahoma" w:hAnsi="Tahoma" w:cs="Tahoma"/>
                <w:b/>
                <w:sz w:val="20"/>
                <w:szCs w:val="20"/>
              </w:rPr>
              <w:t xml:space="preserve">na </w:t>
            </w:r>
            <w:r>
              <w:rPr>
                <w:rFonts w:ascii="Tahoma" w:hAnsi="Tahoma" w:cs="Tahoma"/>
                <w:b/>
                <w:sz w:val="20"/>
                <w:szCs w:val="20"/>
              </w:rPr>
              <w:t xml:space="preserve">silnik i </w:t>
            </w:r>
            <w:r w:rsidRPr="0004164F">
              <w:rPr>
                <w:rFonts w:ascii="Tahoma" w:hAnsi="Tahoma" w:cs="Tahoma"/>
                <w:b/>
                <w:sz w:val="20"/>
                <w:szCs w:val="20"/>
              </w:rPr>
              <w:t>podzespoły mechaniczne</w:t>
            </w:r>
            <w:r>
              <w:rPr>
                <w:rFonts w:ascii="Tahoma" w:hAnsi="Tahoma" w:cs="Tahoma"/>
                <w:b/>
                <w:sz w:val="20"/>
                <w:szCs w:val="20"/>
              </w:rPr>
              <w:t xml:space="preserve"> bez limitu przebiegu kilometrów</w:t>
            </w:r>
            <w:r w:rsidRPr="00E42B13">
              <w:rPr>
                <w:rFonts w:ascii="Tahoma" w:hAnsi="Tahoma" w:cs="Tahoma"/>
                <w:sz w:val="20"/>
                <w:szCs w:val="20"/>
              </w:rPr>
              <w:t>:</w:t>
            </w:r>
          </w:p>
          <w:p w:rsidR="009268CE" w:rsidRPr="00E42B13" w:rsidRDefault="009268CE" w:rsidP="00D430C5">
            <w:pPr>
              <w:rPr>
                <w:rFonts w:ascii="Tahoma" w:hAnsi="Tahoma" w:cs="Tahoma"/>
                <w:sz w:val="20"/>
                <w:szCs w:val="20"/>
              </w:rPr>
            </w:pPr>
          </w:p>
          <w:p w:rsidR="009268CE" w:rsidRPr="00E42B13" w:rsidRDefault="009268CE" w:rsidP="00D430C5">
            <w:pPr>
              <w:rPr>
                <w:rFonts w:ascii="Tahoma" w:hAnsi="Tahoma" w:cs="Tahoma"/>
                <w:sz w:val="20"/>
                <w:szCs w:val="20"/>
              </w:rPr>
            </w:pPr>
            <w:r>
              <w:rPr>
                <w:rFonts w:ascii="Tahoma" w:hAnsi="Tahoma" w:cs="Tahoma"/>
                <w:sz w:val="20"/>
                <w:szCs w:val="20"/>
              </w:rPr>
              <w:tab/>
            </w:r>
            <w:r w:rsidR="00976580" w:rsidRPr="00E42B13">
              <w:rPr>
                <w:rFonts w:ascii="Tahoma" w:hAnsi="Tahoma" w:cs="Tahoma"/>
                <w:sz w:val="28"/>
                <w:szCs w:val="20"/>
              </w:rPr>
              <w:fldChar w:fldCharType="begin">
                <w:ffData>
                  <w:name w:val="Wybór1"/>
                  <w:enabled/>
                  <w:calcOnExit w:val="0"/>
                  <w:checkBox>
                    <w:sizeAuto/>
                    <w:default w:val="0"/>
                  </w:checkBox>
                </w:ffData>
              </w:fldChar>
            </w:r>
            <w:r w:rsidRPr="00E42B13">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E42B13">
              <w:rPr>
                <w:rFonts w:ascii="Tahoma" w:hAnsi="Tahoma" w:cs="Tahoma"/>
                <w:sz w:val="28"/>
                <w:szCs w:val="20"/>
              </w:rPr>
              <w:fldChar w:fldCharType="end"/>
            </w:r>
            <w:r w:rsidR="00976580" w:rsidRPr="00E42B13">
              <w:rPr>
                <w:rFonts w:ascii="Tahoma" w:hAnsi="Tahoma" w:cs="Tahoma"/>
                <w:sz w:val="28"/>
                <w:szCs w:val="20"/>
              </w:rPr>
              <w:fldChar w:fldCharType="begin">
                <w:ffData>
                  <w:name w:val="Wybór1"/>
                  <w:enabled/>
                  <w:calcOnExit w:val="0"/>
                  <w:checkBox>
                    <w:sizeAuto/>
                    <w:default w:val="0"/>
                  </w:checkBox>
                </w:ffData>
              </w:fldChar>
            </w:r>
            <w:r w:rsidRPr="00E42B13">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E42B13">
              <w:rPr>
                <w:rFonts w:ascii="Tahoma" w:hAnsi="Tahoma" w:cs="Tahoma"/>
                <w:sz w:val="28"/>
                <w:szCs w:val="20"/>
              </w:rPr>
              <w:fldChar w:fldCharType="end"/>
            </w:r>
            <w:r w:rsidRPr="00E42B13">
              <w:rPr>
                <w:rFonts w:ascii="Tahoma" w:hAnsi="Tahoma" w:cs="Tahoma"/>
                <w:sz w:val="20"/>
                <w:szCs w:val="20"/>
              </w:rPr>
              <w:t xml:space="preserve"> miesiące</w:t>
            </w:r>
          </w:p>
          <w:p w:rsidR="009268CE" w:rsidRDefault="009268CE" w:rsidP="00D430C5">
            <w:pPr>
              <w:rPr>
                <w:rFonts w:ascii="Tahoma" w:hAnsi="Tahoma" w:cs="Tahoma"/>
                <w:sz w:val="20"/>
                <w:szCs w:val="20"/>
              </w:rPr>
            </w:pPr>
            <w:r>
              <w:rPr>
                <w:rFonts w:ascii="Tahoma" w:hAnsi="Tahoma" w:cs="Tahoma"/>
                <w:sz w:val="20"/>
                <w:szCs w:val="20"/>
              </w:rPr>
              <w:tab/>
            </w:r>
            <w:r w:rsidRPr="00E42B13">
              <w:rPr>
                <w:rFonts w:ascii="Tahoma" w:hAnsi="Tahoma" w:cs="Tahoma"/>
                <w:sz w:val="20"/>
                <w:szCs w:val="20"/>
              </w:rPr>
              <w:t>(minimaln</w:t>
            </w:r>
            <w:r>
              <w:rPr>
                <w:rFonts w:ascii="Tahoma" w:hAnsi="Tahoma" w:cs="Tahoma"/>
                <w:sz w:val="20"/>
                <w:szCs w:val="20"/>
              </w:rPr>
              <w:t>a</w:t>
            </w:r>
            <w:r w:rsidRPr="00E42B13">
              <w:rPr>
                <w:rFonts w:ascii="Tahoma" w:hAnsi="Tahoma" w:cs="Tahoma"/>
                <w:sz w:val="20"/>
                <w:szCs w:val="20"/>
              </w:rPr>
              <w:t xml:space="preserve"> gwarancj</w:t>
            </w:r>
            <w:r>
              <w:rPr>
                <w:rFonts w:ascii="Tahoma" w:hAnsi="Tahoma" w:cs="Tahoma"/>
                <w:sz w:val="20"/>
                <w:szCs w:val="20"/>
              </w:rPr>
              <w:t>a</w:t>
            </w:r>
            <w:r w:rsidRPr="00E42B13">
              <w:rPr>
                <w:rFonts w:ascii="Tahoma" w:hAnsi="Tahoma" w:cs="Tahoma"/>
                <w:sz w:val="20"/>
                <w:szCs w:val="20"/>
              </w:rPr>
              <w:t xml:space="preserve"> na podzespoły mechaniczne </w:t>
            </w:r>
            <w:r>
              <w:rPr>
                <w:rFonts w:ascii="Tahoma" w:hAnsi="Tahoma" w:cs="Tahoma"/>
                <w:sz w:val="20"/>
                <w:szCs w:val="20"/>
              </w:rPr>
              <w:tab/>
            </w:r>
            <w:r w:rsidRPr="00E42B13">
              <w:rPr>
                <w:rFonts w:ascii="Tahoma" w:hAnsi="Tahoma" w:cs="Tahoma"/>
                <w:sz w:val="20"/>
                <w:szCs w:val="20"/>
              </w:rPr>
              <w:t xml:space="preserve">musi obejmować okres </w:t>
            </w:r>
            <w:r>
              <w:rPr>
                <w:rFonts w:ascii="Tahoma" w:hAnsi="Tahoma" w:cs="Tahoma"/>
                <w:sz w:val="20"/>
                <w:szCs w:val="20"/>
              </w:rPr>
              <w:t xml:space="preserve">co najmniej </w:t>
            </w:r>
            <w:r w:rsidRPr="00E42B13">
              <w:rPr>
                <w:rFonts w:ascii="Tahoma" w:hAnsi="Tahoma" w:cs="Tahoma"/>
                <w:sz w:val="20"/>
                <w:szCs w:val="20"/>
              </w:rPr>
              <w:t>24 miesięcy)</w:t>
            </w:r>
          </w:p>
          <w:p w:rsidR="009253AA" w:rsidRPr="00E42B13" w:rsidRDefault="009253AA" w:rsidP="00D430C5">
            <w:pPr>
              <w:rPr>
                <w:rFonts w:ascii="Tahoma" w:hAnsi="Tahoma" w:cs="Tahoma"/>
                <w:sz w:val="20"/>
                <w:szCs w:val="20"/>
              </w:rPr>
            </w:pPr>
          </w:p>
          <w:p w:rsidR="009268CE" w:rsidRDefault="009268CE" w:rsidP="009268CE">
            <w:pPr>
              <w:numPr>
                <w:ilvl w:val="0"/>
                <w:numId w:val="25"/>
              </w:numPr>
              <w:spacing w:after="0" w:line="240" w:lineRule="auto"/>
              <w:rPr>
                <w:rFonts w:ascii="Tahoma" w:hAnsi="Tahoma" w:cs="Tahoma"/>
                <w:sz w:val="20"/>
                <w:szCs w:val="20"/>
              </w:rPr>
            </w:pPr>
            <w:r w:rsidRPr="0004164F">
              <w:rPr>
                <w:rFonts w:ascii="Tahoma" w:hAnsi="Tahoma" w:cs="Tahoma"/>
                <w:b/>
                <w:sz w:val="20"/>
                <w:szCs w:val="20"/>
              </w:rPr>
              <w:t>na perforację nadwozia</w:t>
            </w:r>
            <w:r w:rsidRPr="00E42B13">
              <w:rPr>
                <w:rFonts w:ascii="Tahoma" w:hAnsi="Tahoma" w:cs="Tahoma"/>
                <w:sz w:val="20"/>
                <w:szCs w:val="20"/>
              </w:rPr>
              <w:t>:</w:t>
            </w:r>
          </w:p>
          <w:p w:rsidR="009268CE" w:rsidRPr="00E42B13" w:rsidRDefault="009268CE" w:rsidP="00D430C5">
            <w:pPr>
              <w:rPr>
                <w:rFonts w:ascii="Tahoma" w:hAnsi="Tahoma" w:cs="Tahoma"/>
                <w:sz w:val="20"/>
                <w:szCs w:val="20"/>
              </w:rPr>
            </w:pPr>
          </w:p>
          <w:p w:rsidR="009268CE" w:rsidRPr="00E42B13" w:rsidRDefault="009268CE" w:rsidP="00D430C5">
            <w:pPr>
              <w:rPr>
                <w:rFonts w:ascii="Tahoma" w:hAnsi="Tahoma" w:cs="Tahoma"/>
                <w:sz w:val="20"/>
                <w:szCs w:val="20"/>
              </w:rPr>
            </w:pPr>
            <w:r>
              <w:rPr>
                <w:rFonts w:ascii="Tahoma" w:hAnsi="Tahoma" w:cs="Tahoma"/>
                <w:sz w:val="20"/>
                <w:szCs w:val="20"/>
              </w:rPr>
              <w:tab/>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Pr="00E42B13">
              <w:rPr>
                <w:rFonts w:ascii="Tahoma" w:hAnsi="Tahoma" w:cs="Tahoma"/>
                <w:sz w:val="20"/>
                <w:szCs w:val="20"/>
              </w:rPr>
              <w:t xml:space="preserve"> miesięcy</w:t>
            </w:r>
          </w:p>
          <w:p w:rsidR="009268CE" w:rsidRPr="00E42B13" w:rsidRDefault="009268CE" w:rsidP="00D430C5">
            <w:pPr>
              <w:rPr>
                <w:rFonts w:ascii="Tahoma" w:hAnsi="Tahoma" w:cs="Tahoma"/>
                <w:sz w:val="20"/>
                <w:szCs w:val="20"/>
              </w:rPr>
            </w:pPr>
            <w:r>
              <w:rPr>
                <w:rFonts w:ascii="Tahoma" w:hAnsi="Tahoma" w:cs="Tahoma"/>
                <w:sz w:val="20"/>
                <w:szCs w:val="20"/>
              </w:rPr>
              <w:tab/>
            </w:r>
            <w:r w:rsidRPr="00E42B13">
              <w:rPr>
                <w:rFonts w:ascii="Tahoma" w:hAnsi="Tahoma" w:cs="Tahoma"/>
                <w:sz w:val="20"/>
                <w:szCs w:val="20"/>
              </w:rPr>
              <w:t>(minimaln</w:t>
            </w:r>
            <w:r>
              <w:rPr>
                <w:rFonts w:ascii="Tahoma" w:hAnsi="Tahoma" w:cs="Tahoma"/>
                <w:sz w:val="20"/>
                <w:szCs w:val="20"/>
              </w:rPr>
              <w:t>a</w:t>
            </w:r>
            <w:r w:rsidRPr="00E42B13">
              <w:rPr>
                <w:rFonts w:ascii="Tahoma" w:hAnsi="Tahoma" w:cs="Tahoma"/>
                <w:sz w:val="20"/>
                <w:szCs w:val="20"/>
              </w:rPr>
              <w:t xml:space="preserve"> gwarancj</w:t>
            </w:r>
            <w:r>
              <w:rPr>
                <w:rFonts w:ascii="Tahoma" w:hAnsi="Tahoma" w:cs="Tahoma"/>
                <w:sz w:val="20"/>
                <w:szCs w:val="20"/>
              </w:rPr>
              <w:t>a</w:t>
            </w:r>
            <w:r w:rsidRPr="00E42B13">
              <w:rPr>
                <w:rFonts w:ascii="Tahoma" w:hAnsi="Tahoma" w:cs="Tahoma"/>
                <w:sz w:val="20"/>
                <w:szCs w:val="20"/>
              </w:rPr>
              <w:t xml:space="preserve"> na perforację nadwozia musi </w:t>
            </w:r>
            <w:r>
              <w:rPr>
                <w:rFonts w:ascii="Tahoma" w:hAnsi="Tahoma" w:cs="Tahoma"/>
                <w:sz w:val="20"/>
                <w:szCs w:val="20"/>
              </w:rPr>
              <w:tab/>
            </w:r>
            <w:r w:rsidRPr="00E42B13">
              <w:rPr>
                <w:rFonts w:ascii="Tahoma" w:hAnsi="Tahoma" w:cs="Tahoma"/>
                <w:sz w:val="20"/>
                <w:szCs w:val="20"/>
              </w:rPr>
              <w:t xml:space="preserve">obejmować okres </w:t>
            </w:r>
            <w:r>
              <w:rPr>
                <w:rFonts w:ascii="Tahoma" w:hAnsi="Tahoma" w:cs="Tahoma"/>
                <w:sz w:val="20"/>
                <w:szCs w:val="20"/>
              </w:rPr>
              <w:t>co najmniej 96</w:t>
            </w:r>
            <w:r w:rsidRPr="00E42B13">
              <w:rPr>
                <w:rFonts w:ascii="Tahoma" w:hAnsi="Tahoma" w:cs="Tahoma"/>
                <w:sz w:val="20"/>
                <w:szCs w:val="20"/>
              </w:rPr>
              <w:t xml:space="preserve"> miesięcy)</w:t>
            </w:r>
          </w:p>
          <w:p w:rsidR="009268CE" w:rsidRDefault="009268CE" w:rsidP="009268CE">
            <w:pPr>
              <w:numPr>
                <w:ilvl w:val="0"/>
                <w:numId w:val="25"/>
              </w:numPr>
              <w:spacing w:after="0" w:line="240" w:lineRule="auto"/>
              <w:rPr>
                <w:rFonts w:ascii="Tahoma" w:hAnsi="Tahoma" w:cs="Tahoma"/>
                <w:sz w:val="20"/>
                <w:szCs w:val="20"/>
              </w:rPr>
            </w:pPr>
            <w:r w:rsidRPr="0004164F">
              <w:rPr>
                <w:rFonts w:ascii="Tahoma" w:hAnsi="Tahoma" w:cs="Tahoma"/>
                <w:b/>
                <w:sz w:val="20"/>
                <w:szCs w:val="20"/>
              </w:rPr>
              <w:t>na powłokę lakierniczą</w:t>
            </w:r>
            <w:r w:rsidRPr="00E42B13">
              <w:rPr>
                <w:rFonts w:ascii="Tahoma" w:hAnsi="Tahoma" w:cs="Tahoma"/>
                <w:sz w:val="20"/>
                <w:szCs w:val="20"/>
              </w:rPr>
              <w:t>:</w:t>
            </w:r>
          </w:p>
          <w:p w:rsidR="009268CE" w:rsidRPr="00E42B13" w:rsidRDefault="009268CE" w:rsidP="00D430C5">
            <w:pPr>
              <w:rPr>
                <w:rFonts w:ascii="Tahoma" w:hAnsi="Tahoma" w:cs="Tahoma"/>
                <w:sz w:val="20"/>
                <w:szCs w:val="20"/>
              </w:rPr>
            </w:pPr>
          </w:p>
          <w:p w:rsidR="009268CE" w:rsidRPr="00E42B13" w:rsidRDefault="009268CE" w:rsidP="00D430C5">
            <w:pPr>
              <w:rPr>
                <w:rFonts w:ascii="Tahoma" w:hAnsi="Tahoma" w:cs="Tahoma"/>
                <w:sz w:val="20"/>
                <w:szCs w:val="20"/>
              </w:rPr>
            </w:pPr>
            <w:r>
              <w:rPr>
                <w:rFonts w:ascii="Tahoma" w:hAnsi="Tahoma" w:cs="Tahoma"/>
                <w:sz w:val="20"/>
                <w:szCs w:val="20"/>
              </w:rPr>
              <w:tab/>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Pr="00E42B13">
              <w:rPr>
                <w:rFonts w:ascii="Tahoma" w:hAnsi="Tahoma" w:cs="Tahoma"/>
                <w:sz w:val="20"/>
                <w:szCs w:val="20"/>
              </w:rPr>
              <w:t xml:space="preserve"> miesięcy</w:t>
            </w:r>
          </w:p>
          <w:p w:rsidR="009268CE" w:rsidRDefault="009268CE" w:rsidP="00D430C5">
            <w:pPr>
              <w:rPr>
                <w:rFonts w:ascii="Tahoma" w:hAnsi="Tahoma" w:cs="Tahoma"/>
                <w:sz w:val="20"/>
                <w:szCs w:val="20"/>
              </w:rPr>
            </w:pPr>
            <w:r>
              <w:rPr>
                <w:rFonts w:ascii="Tahoma" w:hAnsi="Tahoma" w:cs="Tahoma"/>
                <w:sz w:val="20"/>
                <w:szCs w:val="20"/>
              </w:rPr>
              <w:tab/>
            </w:r>
            <w:r w:rsidRPr="00E42B13">
              <w:rPr>
                <w:rFonts w:ascii="Tahoma" w:hAnsi="Tahoma" w:cs="Tahoma"/>
                <w:sz w:val="20"/>
                <w:szCs w:val="20"/>
              </w:rPr>
              <w:t>(minimaln</w:t>
            </w:r>
            <w:r>
              <w:rPr>
                <w:rFonts w:ascii="Tahoma" w:hAnsi="Tahoma" w:cs="Tahoma"/>
                <w:sz w:val="20"/>
                <w:szCs w:val="20"/>
              </w:rPr>
              <w:t>a</w:t>
            </w:r>
            <w:r w:rsidRPr="00E42B13">
              <w:rPr>
                <w:rFonts w:ascii="Tahoma" w:hAnsi="Tahoma" w:cs="Tahoma"/>
                <w:sz w:val="20"/>
                <w:szCs w:val="20"/>
              </w:rPr>
              <w:t xml:space="preserve"> gwarancj</w:t>
            </w:r>
            <w:r>
              <w:rPr>
                <w:rFonts w:ascii="Tahoma" w:hAnsi="Tahoma" w:cs="Tahoma"/>
                <w:sz w:val="20"/>
                <w:szCs w:val="20"/>
              </w:rPr>
              <w:t>a</w:t>
            </w:r>
            <w:r w:rsidRPr="00E42B13">
              <w:rPr>
                <w:rFonts w:ascii="Tahoma" w:hAnsi="Tahoma" w:cs="Tahoma"/>
                <w:sz w:val="20"/>
                <w:szCs w:val="20"/>
              </w:rPr>
              <w:t xml:space="preserve"> na </w:t>
            </w:r>
            <w:r>
              <w:rPr>
                <w:rFonts w:ascii="Tahoma" w:hAnsi="Tahoma" w:cs="Tahoma"/>
                <w:sz w:val="20"/>
                <w:szCs w:val="20"/>
              </w:rPr>
              <w:t xml:space="preserve">powłokę lakierniczą </w:t>
            </w:r>
            <w:r w:rsidRPr="00E42B13">
              <w:rPr>
                <w:rFonts w:ascii="Tahoma" w:hAnsi="Tahoma" w:cs="Tahoma"/>
                <w:sz w:val="20"/>
                <w:szCs w:val="20"/>
              </w:rPr>
              <w:t xml:space="preserve">musi </w:t>
            </w:r>
            <w:r>
              <w:rPr>
                <w:rFonts w:ascii="Tahoma" w:hAnsi="Tahoma" w:cs="Tahoma"/>
                <w:sz w:val="20"/>
                <w:szCs w:val="20"/>
              </w:rPr>
              <w:tab/>
            </w:r>
            <w:r w:rsidRPr="00E42B13">
              <w:rPr>
                <w:rFonts w:ascii="Tahoma" w:hAnsi="Tahoma" w:cs="Tahoma"/>
                <w:sz w:val="20"/>
                <w:szCs w:val="20"/>
              </w:rPr>
              <w:t xml:space="preserve">obejmować okres </w:t>
            </w:r>
            <w:r>
              <w:rPr>
                <w:rFonts w:ascii="Tahoma" w:hAnsi="Tahoma" w:cs="Tahoma"/>
                <w:sz w:val="20"/>
                <w:szCs w:val="20"/>
              </w:rPr>
              <w:t>co najmniej 36</w:t>
            </w:r>
            <w:r w:rsidRPr="00E42B13">
              <w:rPr>
                <w:rFonts w:ascii="Tahoma" w:hAnsi="Tahoma" w:cs="Tahoma"/>
                <w:sz w:val="20"/>
                <w:szCs w:val="20"/>
              </w:rPr>
              <w:t xml:space="preserve"> miesięcy)</w:t>
            </w:r>
          </w:p>
          <w:p w:rsidR="009268CE" w:rsidRPr="00811228" w:rsidRDefault="009268CE" w:rsidP="009268CE">
            <w:pPr>
              <w:numPr>
                <w:ilvl w:val="0"/>
                <w:numId w:val="25"/>
              </w:numPr>
              <w:spacing w:after="0" w:line="240" w:lineRule="auto"/>
              <w:rPr>
                <w:rFonts w:ascii="Tahoma" w:hAnsi="Tahoma" w:cs="Tahoma"/>
                <w:sz w:val="20"/>
                <w:szCs w:val="20"/>
              </w:rPr>
            </w:pPr>
            <w:r w:rsidRPr="0004164F">
              <w:rPr>
                <w:rFonts w:ascii="Tahoma" w:hAnsi="Tahoma" w:cs="Tahoma"/>
                <w:b/>
                <w:sz w:val="20"/>
                <w:szCs w:val="20"/>
              </w:rPr>
              <w:t xml:space="preserve">na </w:t>
            </w:r>
            <w:r>
              <w:rPr>
                <w:rFonts w:ascii="Tahoma" w:hAnsi="Tahoma" w:cs="Tahoma"/>
                <w:b/>
                <w:sz w:val="20"/>
                <w:szCs w:val="20"/>
              </w:rPr>
              <w:t>windę i</w:t>
            </w:r>
            <w:r w:rsidRPr="0004164F">
              <w:rPr>
                <w:rFonts w:ascii="Tahoma" w:hAnsi="Tahoma" w:cs="Tahoma"/>
                <w:b/>
                <w:sz w:val="20"/>
                <w:szCs w:val="20"/>
              </w:rPr>
              <w:t xml:space="preserve"> zabudowę przystosowaną do przewozu osób niepełnosprawnych</w:t>
            </w:r>
            <w:r w:rsidRPr="00811228">
              <w:rPr>
                <w:rFonts w:ascii="Tahoma" w:hAnsi="Tahoma" w:cs="Tahoma"/>
                <w:sz w:val="20"/>
                <w:szCs w:val="20"/>
              </w:rPr>
              <w:t>:</w:t>
            </w:r>
          </w:p>
          <w:p w:rsidR="009268CE" w:rsidRPr="00E42B13" w:rsidRDefault="009268CE" w:rsidP="00D430C5">
            <w:pPr>
              <w:rPr>
                <w:rFonts w:ascii="Tahoma" w:hAnsi="Tahoma" w:cs="Tahoma"/>
                <w:sz w:val="20"/>
                <w:szCs w:val="20"/>
              </w:rPr>
            </w:pPr>
          </w:p>
          <w:p w:rsidR="009268CE" w:rsidRPr="00E42B13" w:rsidRDefault="009268CE" w:rsidP="00D430C5">
            <w:pPr>
              <w:rPr>
                <w:rFonts w:ascii="Tahoma" w:hAnsi="Tahoma" w:cs="Tahoma"/>
                <w:sz w:val="20"/>
                <w:szCs w:val="20"/>
              </w:rPr>
            </w:pPr>
            <w:r>
              <w:rPr>
                <w:rFonts w:ascii="Tahoma" w:hAnsi="Tahoma" w:cs="Tahoma"/>
                <w:sz w:val="20"/>
                <w:szCs w:val="20"/>
              </w:rPr>
              <w:tab/>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sidR="00976580" w:rsidRPr="00A9711F">
              <w:rPr>
                <w:rFonts w:ascii="Tahoma" w:hAnsi="Tahoma" w:cs="Tahoma"/>
                <w:sz w:val="28"/>
                <w:szCs w:val="20"/>
              </w:rPr>
              <w:fldChar w:fldCharType="begin">
                <w:ffData>
                  <w:name w:val="Wybór1"/>
                  <w:enabled/>
                  <w:calcOnExit w:val="0"/>
                  <w:checkBox>
                    <w:sizeAuto/>
                    <w:default w:val="0"/>
                  </w:checkBox>
                </w:ffData>
              </w:fldChar>
            </w:r>
            <w:r w:rsidRPr="00A9711F">
              <w:rPr>
                <w:rFonts w:ascii="Tahoma" w:hAnsi="Tahoma" w:cs="Tahoma"/>
                <w:sz w:val="28"/>
                <w:szCs w:val="20"/>
              </w:rPr>
              <w:instrText xml:space="preserve"> FORMCHECKBOX </w:instrText>
            </w:r>
            <w:r w:rsidR="00976580">
              <w:rPr>
                <w:rFonts w:ascii="Tahoma" w:hAnsi="Tahoma" w:cs="Tahoma"/>
                <w:sz w:val="28"/>
                <w:szCs w:val="20"/>
              </w:rPr>
            </w:r>
            <w:r w:rsidR="00976580">
              <w:rPr>
                <w:rFonts w:ascii="Tahoma" w:hAnsi="Tahoma" w:cs="Tahoma"/>
                <w:sz w:val="28"/>
                <w:szCs w:val="20"/>
              </w:rPr>
              <w:fldChar w:fldCharType="separate"/>
            </w:r>
            <w:r w:rsidR="00976580" w:rsidRPr="00A9711F">
              <w:rPr>
                <w:rFonts w:ascii="Tahoma" w:hAnsi="Tahoma" w:cs="Tahoma"/>
                <w:sz w:val="28"/>
                <w:szCs w:val="20"/>
              </w:rPr>
              <w:fldChar w:fldCharType="end"/>
            </w:r>
            <w:r>
              <w:rPr>
                <w:rFonts w:ascii="Tahoma" w:hAnsi="Tahoma" w:cs="Tahoma"/>
                <w:sz w:val="20"/>
                <w:szCs w:val="20"/>
              </w:rPr>
              <w:t xml:space="preserve"> miesiące</w:t>
            </w:r>
          </w:p>
          <w:p w:rsidR="009268CE" w:rsidRPr="001539F8" w:rsidRDefault="009268CE" w:rsidP="009253AA">
            <w:pPr>
              <w:rPr>
                <w:rFonts w:ascii="Tahoma" w:hAnsi="Tahoma" w:cs="Tahoma"/>
                <w:sz w:val="20"/>
                <w:szCs w:val="20"/>
              </w:rPr>
            </w:pPr>
            <w:r>
              <w:rPr>
                <w:rFonts w:ascii="Tahoma" w:hAnsi="Tahoma" w:cs="Tahoma"/>
                <w:sz w:val="20"/>
                <w:szCs w:val="20"/>
              </w:rPr>
              <w:tab/>
            </w:r>
            <w:r w:rsidRPr="00E42B13">
              <w:rPr>
                <w:rFonts w:ascii="Tahoma" w:hAnsi="Tahoma" w:cs="Tahoma"/>
                <w:sz w:val="20"/>
                <w:szCs w:val="20"/>
              </w:rPr>
              <w:t>(minimaln</w:t>
            </w:r>
            <w:r>
              <w:rPr>
                <w:rFonts w:ascii="Tahoma" w:hAnsi="Tahoma" w:cs="Tahoma"/>
                <w:sz w:val="20"/>
                <w:szCs w:val="20"/>
              </w:rPr>
              <w:t>a</w:t>
            </w:r>
            <w:r w:rsidRPr="00E42B13">
              <w:rPr>
                <w:rFonts w:ascii="Tahoma" w:hAnsi="Tahoma" w:cs="Tahoma"/>
                <w:sz w:val="20"/>
                <w:szCs w:val="20"/>
              </w:rPr>
              <w:t xml:space="preserve"> gwarancj</w:t>
            </w:r>
            <w:r>
              <w:rPr>
                <w:rFonts w:ascii="Tahoma" w:hAnsi="Tahoma" w:cs="Tahoma"/>
                <w:sz w:val="20"/>
                <w:szCs w:val="20"/>
              </w:rPr>
              <w:t>a</w:t>
            </w:r>
            <w:r w:rsidRPr="00E42B13">
              <w:rPr>
                <w:rFonts w:ascii="Tahoma" w:hAnsi="Tahoma" w:cs="Tahoma"/>
                <w:sz w:val="20"/>
                <w:szCs w:val="20"/>
              </w:rPr>
              <w:t xml:space="preserve"> na </w:t>
            </w:r>
            <w:r>
              <w:rPr>
                <w:rFonts w:ascii="Tahoma" w:hAnsi="Tahoma" w:cs="Tahoma"/>
                <w:sz w:val="20"/>
                <w:szCs w:val="20"/>
              </w:rPr>
              <w:t xml:space="preserve">windę i </w:t>
            </w:r>
            <w:r w:rsidRPr="00811228">
              <w:rPr>
                <w:rFonts w:ascii="Tahoma" w:hAnsi="Tahoma" w:cs="Tahoma"/>
                <w:sz w:val="20"/>
                <w:szCs w:val="20"/>
              </w:rPr>
              <w:t xml:space="preserve">zabudowę </w:t>
            </w:r>
            <w:r>
              <w:rPr>
                <w:rFonts w:ascii="Tahoma" w:hAnsi="Tahoma" w:cs="Tahoma"/>
                <w:sz w:val="20"/>
                <w:szCs w:val="20"/>
              </w:rPr>
              <w:tab/>
              <w:t xml:space="preserve">przystosowaną do przewozu osób </w:t>
            </w:r>
            <w:r>
              <w:rPr>
                <w:rFonts w:ascii="Tahoma" w:hAnsi="Tahoma" w:cs="Tahoma"/>
                <w:sz w:val="20"/>
                <w:szCs w:val="20"/>
              </w:rPr>
              <w:tab/>
            </w:r>
            <w:r w:rsidRPr="00811228">
              <w:rPr>
                <w:rFonts w:ascii="Tahoma" w:hAnsi="Tahoma" w:cs="Tahoma"/>
                <w:sz w:val="20"/>
                <w:szCs w:val="20"/>
              </w:rPr>
              <w:t>niepełnosprawnych</w:t>
            </w:r>
            <w:r>
              <w:rPr>
                <w:rFonts w:ascii="Tahoma" w:hAnsi="Tahoma" w:cs="Tahoma"/>
                <w:sz w:val="20"/>
                <w:szCs w:val="20"/>
              </w:rPr>
              <w:t xml:space="preserve"> </w:t>
            </w:r>
            <w:r w:rsidRPr="00E42B13">
              <w:rPr>
                <w:rFonts w:ascii="Tahoma" w:hAnsi="Tahoma" w:cs="Tahoma"/>
                <w:sz w:val="20"/>
                <w:szCs w:val="20"/>
              </w:rPr>
              <w:t xml:space="preserve">musi obejmować okres </w:t>
            </w:r>
            <w:r>
              <w:rPr>
                <w:rFonts w:ascii="Tahoma" w:hAnsi="Tahoma" w:cs="Tahoma"/>
                <w:sz w:val="20"/>
                <w:szCs w:val="20"/>
              </w:rPr>
              <w:tab/>
              <w:t>co najmniej 24</w:t>
            </w:r>
            <w:r w:rsidRPr="00E42B13">
              <w:rPr>
                <w:rFonts w:ascii="Tahoma" w:hAnsi="Tahoma" w:cs="Tahoma"/>
                <w:sz w:val="20"/>
                <w:szCs w:val="20"/>
              </w:rPr>
              <w:t xml:space="preserve"> </w:t>
            </w:r>
            <w:r>
              <w:rPr>
                <w:rFonts w:ascii="Tahoma" w:hAnsi="Tahoma" w:cs="Tahoma"/>
                <w:sz w:val="20"/>
                <w:szCs w:val="20"/>
              </w:rPr>
              <w:tab/>
            </w:r>
            <w:r w:rsidRPr="00E42B13">
              <w:rPr>
                <w:rFonts w:ascii="Tahoma" w:hAnsi="Tahoma" w:cs="Tahoma"/>
                <w:sz w:val="20"/>
                <w:szCs w:val="20"/>
              </w:rPr>
              <w:t>miesi</w:t>
            </w:r>
            <w:r>
              <w:rPr>
                <w:rFonts w:ascii="Tahoma" w:hAnsi="Tahoma" w:cs="Tahoma"/>
                <w:sz w:val="20"/>
                <w:szCs w:val="20"/>
              </w:rPr>
              <w:t>ęcy</w:t>
            </w:r>
            <w:r w:rsidRPr="00E42B13">
              <w:rPr>
                <w:rFonts w:ascii="Tahoma" w:hAnsi="Tahoma" w:cs="Tahoma"/>
                <w:sz w:val="20"/>
                <w:szCs w:val="20"/>
              </w:rPr>
              <w:t>)</w:t>
            </w:r>
          </w:p>
        </w:tc>
      </w:tr>
      <w:tr w:rsidR="009268CE" w:rsidTr="00D430C5">
        <w:trPr>
          <w:jc w:val="center"/>
        </w:trPr>
        <w:tc>
          <w:tcPr>
            <w:tcW w:w="3582" w:type="dxa"/>
            <w:tcBorders>
              <w:top w:val="double" w:sz="4" w:space="0" w:color="auto"/>
              <w:left w:val="double" w:sz="4" w:space="0" w:color="auto"/>
              <w:bottom w:val="single" w:sz="4" w:space="0" w:color="auto"/>
            </w:tcBorders>
            <w:vAlign w:val="center"/>
          </w:tcPr>
          <w:p w:rsidR="009268CE" w:rsidRPr="001539F8" w:rsidRDefault="009268CE" w:rsidP="00D430C5">
            <w:pPr>
              <w:rPr>
                <w:rFonts w:ascii="Tahoma" w:hAnsi="Tahoma" w:cs="Tahoma"/>
                <w:sz w:val="20"/>
                <w:szCs w:val="20"/>
              </w:rPr>
            </w:pPr>
            <w:r>
              <w:rPr>
                <w:rFonts w:ascii="Tahoma" w:hAnsi="Tahoma" w:cs="Tahoma"/>
                <w:sz w:val="20"/>
                <w:szCs w:val="20"/>
              </w:rPr>
              <w:lastRenderedPageBreak/>
              <w:t>Zużycie energii</w:t>
            </w:r>
          </w:p>
        </w:tc>
        <w:tc>
          <w:tcPr>
            <w:tcW w:w="5490" w:type="dxa"/>
            <w:tcBorders>
              <w:top w:val="double" w:sz="4" w:space="0" w:color="auto"/>
              <w:bottom w:val="single" w:sz="4" w:space="0" w:color="auto"/>
              <w:right w:val="double" w:sz="4" w:space="0" w:color="auto"/>
            </w:tcBorders>
          </w:tcPr>
          <w:p w:rsidR="009268CE" w:rsidRDefault="009268CE" w:rsidP="00D430C5">
            <w:pPr>
              <w:jc w:val="center"/>
              <w:rPr>
                <w:rFonts w:ascii="Tahoma" w:hAnsi="Tahoma" w:cs="Tahoma"/>
                <w:sz w:val="20"/>
                <w:szCs w:val="20"/>
              </w:rPr>
            </w:pPr>
          </w:p>
          <w:p w:rsidR="009268CE" w:rsidRDefault="00976580" w:rsidP="00D430C5">
            <w:pPr>
              <w:jc w:val="center"/>
              <w:rPr>
                <w:rFonts w:ascii="Tahoma" w:hAnsi="Tahoma" w:cs="Tahoma"/>
                <w:sz w:val="20"/>
                <w:szCs w:val="20"/>
              </w:rPr>
            </w:pP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Pr>
                <w:rFonts w:ascii="Tahoma" w:hAnsi="Tahoma" w:cs="Tahoma"/>
                <w:sz w:val="28"/>
                <w:szCs w:val="20"/>
              </w:rPr>
              <w:t>,</w:t>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Pr>
                <w:rFonts w:ascii="Tahoma" w:hAnsi="Tahoma" w:cs="Tahoma"/>
                <w:sz w:val="20"/>
                <w:szCs w:val="20"/>
              </w:rPr>
              <w:t xml:space="preserve"> MJ/km</w:t>
            </w:r>
          </w:p>
          <w:p w:rsidR="009268CE" w:rsidRPr="001539F8" w:rsidRDefault="009268CE" w:rsidP="00D430C5">
            <w:pPr>
              <w:jc w:val="center"/>
              <w:rPr>
                <w:rFonts w:ascii="Tahoma" w:hAnsi="Tahoma" w:cs="Tahoma"/>
                <w:sz w:val="20"/>
                <w:szCs w:val="20"/>
              </w:rPr>
            </w:pPr>
          </w:p>
        </w:tc>
      </w:tr>
      <w:tr w:rsidR="009268CE" w:rsidTr="00D430C5">
        <w:trPr>
          <w:jc w:val="center"/>
        </w:trPr>
        <w:tc>
          <w:tcPr>
            <w:tcW w:w="3582" w:type="dxa"/>
            <w:tcBorders>
              <w:top w:val="single" w:sz="4" w:space="0" w:color="auto"/>
              <w:left w:val="double" w:sz="4" w:space="0" w:color="auto"/>
              <w:bottom w:val="single" w:sz="4" w:space="0" w:color="auto"/>
            </w:tcBorders>
            <w:vAlign w:val="center"/>
          </w:tcPr>
          <w:p w:rsidR="009268CE" w:rsidRPr="001539F8" w:rsidRDefault="009268CE" w:rsidP="00D430C5">
            <w:pPr>
              <w:rPr>
                <w:rFonts w:ascii="Tahoma" w:hAnsi="Tahoma" w:cs="Tahoma"/>
                <w:sz w:val="20"/>
                <w:szCs w:val="20"/>
              </w:rPr>
            </w:pPr>
            <w:r>
              <w:rPr>
                <w:rFonts w:ascii="Tahoma" w:hAnsi="Tahoma" w:cs="Tahoma"/>
                <w:sz w:val="20"/>
                <w:szCs w:val="20"/>
              </w:rPr>
              <w:t>Emisja dwutlenku węgla</w:t>
            </w:r>
          </w:p>
        </w:tc>
        <w:tc>
          <w:tcPr>
            <w:tcW w:w="5490" w:type="dxa"/>
            <w:tcBorders>
              <w:top w:val="single" w:sz="4" w:space="0" w:color="auto"/>
              <w:bottom w:val="single" w:sz="4" w:space="0" w:color="auto"/>
              <w:right w:val="double" w:sz="4" w:space="0" w:color="auto"/>
            </w:tcBorders>
          </w:tcPr>
          <w:p w:rsidR="009268CE" w:rsidRDefault="009268CE" w:rsidP="00D430C5">
            <w:pPr>
              <w:jc w:val="both"/>
              <w:rPr>
                <w:rFonts w:ascii="Tahoma" w:hAnsi="Tahoma" w:cs="Tahoma"/>
                <w:sz w:val="20"/>
                <w:szCs w:val="20"/>
              </w:rPr>
            </w:pPr>
          </w:p>
          <w:p w:rsidR="009268CE" w:rsidRDefault="00976580" w:rsidP="00D430C5">
            <w:pPr>
              <w:jc w:val="center"/>
              <w:rPr>
                <w:rFonts w:ascii="Tahoma" w:hAnsi="Tahoma" w:cs="Tahoma"/>
                <w:sz w:val="20"/>
                <w:szCs w:val="20"/>
              </w:rPr>
            </w:pP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Pr>
                <w:rFonts w:ascii="Tahoma" w:hAnsi="Tahoma" w:cs="Tahoma"/>
                <w:sz w:val="28"/>
                <w:szCs w:val="20"/>
              </w:rPr>
              <w:t>,</w:t>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sidRPr="001539F8">
              <w:rPr>
                <w:rFonts w:ascii="Tahoma" w:hAnsi="Tahoma" w:cs="Tahoma"/>
                <w:sz w:val="20"/>
                <w:szCs w:val="20"/>
              </w:rPr>
              <w:t xml:space="preserve"> </w:t>
            </w:r>
            <w:r w:rsidR="009268CE">
              <w:rPr>
                <w:rFonts w:ascii="Tahoma" w:hAnsi="Tahoma" w:cs="Tahoma"/>
                <w:sz w:val="20"/>
                <w:szCs w:val="20"/>
              </w:rPr>
              <w:t>g/km</w:t>
            </w:r>
          </w:p>
          <w:p w:rsidR="009268CE" w:rsidRPr="001539F8" w:rsidRDefault="009268CE" w:rsidP="00D430C5">
            <w:pPr>
              <w:jc w:val="both"/>
              <w:rPr>
                <w:rFonts w:ascii="Tahoma" w:hAnsi="Tahoma" w:cs="Tahoma"/>
                <w:sz w:val="20"/>
                <w:szCs w:val="20"/>
              </w:rPr>
            </w:pPr>
          </w:p>
        </w:tc>
      </w:tr>
      <w:tr w:rsidR="009268CE" w:rsidTr="00D430C5">
        <w:trPr>
          <w:jc w:val="center"/>
        </w:trPr>
        <w:tc>
          <w:tcPr>
            <w:tcW w:w="3582" w:type="dxa"/>
            <w:tcBorders>
              <w:top w:val="single" w:sz="4" w:space="0" w:color="auto"/>
              <w:left w:val="double" w:sz="4" w:space="0" w:color="auto"/>
              <w:bottom w:val="double" w:sz="4" w:space="0" w:color="auto"/>
            </w:tcBorders>
            <w:vAlign w:val="center"/>
          </w:tcPr>
          <w:p w:rsidR="009268CE" w:rsidRPr="001539F8" w:rsidRDefault="009268CE" w:rsidP="00D430C5">
            <w:pPr>
              <w:rPr>
                <w:rFonts w:ascii="Tahoma" w:hAnsi="Tahoma" w:cs="Tahoma"/>
                <w:sz w:val="20"/>
                <w:szCs w:val="20"/>
              </w:rPr>
            </w:pPr>
            <w:r>
              <w:rPr>
                <w:rFonts w:ascii="Tahoma" w:hAnsi="Tahoma" w:cs="Tahoma"/>
                <w:sz w:val="20"/>
                <w:szCs w:val="20"/>
              </w:rPr>
              <w:t>Łączna wielkość emisji tlenków azotu, cząstek stałych oraz węglowodorów</w:t>
            </w:r>
          </w:p>
        </w:tc>
        <w:tc>
          <w:tcPr>
            <w:tcW w:w="5490" w:type="dxa"/>
            <w:tcBorders>
              <w:top w:val="single" w:sz="4" w:space="0" w:color="auto"/>
              <w:bottom w:val="double" w:sz="4" w:space="0" w:color="auto"/>
              <w:right w:val="double" w:sz="4" w:space="0" w:color="auto"/>
            </w:tcBorders>
          </w:tcPr>
          <w:p w:rsidR="009268CE" w:rsidRDefault="009268CE" w:rsidP="00D430C5">
            <w:pPr>
              <w:jc w:val="both"/>
              <w:rPr>
                <w:rFonts w:ascii="Tahoma" w:hAnsi="Tahoma" w:cs="Tahoma"/>
                <w:sz w:val="20"/>
                <w:szCs w:val="20"/>
              </w:rPr>
            </w:pPr>
          </w:p>
          <w:p w:rsidR="009268CE" w:rsidRDefault="00976580" w:rsidP="00D430C5">
            <w:pPr>
              <w:jc w:val="center"/>
              <w:rPr>
                <w:rFonts w:ascii="Tahoma" w:hAnsi="Tahoma" w:cs="Tahoma"/>
                <w:sz w:val="20"/>
                <w:szCs w:val="20"/>
              </w:rPr>
            </w:pP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Pr>
                <w:rFonts w:ascii="Tahoma" w:hAnsi="Tahoma" w:cs="Tahoma"/>
                <w:sz w:val="28"/>
                <w:szCs w:val="20"/>
              </w:rPr>
              <w:t>,</w:t>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Pr="001539F8">
              <w:rPr>
                <w:rFonts w:ascii="Tahoma" w:hAnsi="Tahoma" w:cs="Tahoma"/>
                <w:sz w:val="28"/>
                <w:szCs w:val="20"/>
              </w:rPr>
              <w:fldChar w:fldCharType="begin">
                <w:ffData>
                  <w:name w:val="Wybór1"/>
                  <w:enabled/>
                  <w:calcOnExit w:val="0"/>
                  <w:checkBox>
                    <w:sizeAuto/>
                    <w:default w:val="0"/>
                  </w:checkBox>
                </w:ffData>
              </w:fldChar>
            </w:r>
            <w:r w:rsidR="009268CE" w:rsidRPr="001539F8">
              <w:rPr>
                <w:rFonts w:ascii="Tahoma" w:hAnsi="Tahoma" w:cs="Tahoma"/>
                <w:sz w:val="28"/>
                <w:szCs w:val="20"/>
              </w:rPr>
              <w:instrText xml:space="preserve"> FORMCHECKBOX </w:instrText>
            </w:r>
            <w:r>
              <w:rPr>
                <w:rFonts w:ascii="Tahoma" w:hAnsi="Tahoma" w:cs="Tahoma"/>
                <w:sz w:val="28"/>
                <w:szCs w:val="20"/>
              </w:rPr>
            </w:r>
            <w:r>
              <w:rPr>
                <w:rFonts w:ascii="Tahoma" w:hAnsi="Tahoma" w:cs="Tahoma"/>
                <w:sz w:val="28"/>
                <w:szCs w:val="20"/>
              </w:rPr>
              <w:fldChar w:fldCharType="separate"/>
            </w:r>
            <w:r w:rsidRPr="001539F8">
              <w:rPr>
                <w:rFonts w:ascii="Tahoma" w:hAnsi="Tahoma" w:cs="Tahoma"/>
                <w:sz w:val="28"/>
                <w:szCs w:val="20"/>
              </w:rPr>
              <w:fldChar w:fldCharType="end"/>
            </w:r>
            <w:r w:rsidR="009268CE">
              <w:rPr>
                <w:rFonts w:ascii="Tahoma" w:hAnsi="Tahoma" w:cs="Tahoma"/>
                <w:sz w:val="20"/>
                <w:szCs w:val="20"/>
              </w:rPr>
              <w:t xml:space="preserve"> g/km</w:t>
            </w:r>
          </w:p>
          <w:p w:rsidR="009268CE" w:rsidRPr="001539F8" w:rsidRDefault="009268CE" w:rsidP="00D430C5">
            <w:pPr>
              <w:jc w:val="both"/>
              <w:rPr>
                <w:rFonts w:ascii="Tahoma" w:hAnsi="Tahoma" w:cs="Tahoma"/>
                <w:sz w:val="20"/>
                <w:szCs w:val="20"/>
              </w:rPr>
            </w:pPr>
          </w:p>
        </w:tc>
      </w:tr>
      <w:tr w:rsidR="009268CE" w:rsidTr="00D430C5">
        <w:trPr>
          <w:jc w:val="center"/>
        </w:trPr>
        <w:tc>
          <w:tcPr>
            <w:tcW w:w="3582" w:type="dxa"/>
            <w:tcBorders>
              <w:top w:val="double" w:sz="4" w:space="0" w:color="auto"/>
              <w:left w:val="double" w:sz="4" w:space="0" w:color="auto"/>
              <w:bottom w:val="double" w:sz="4" w:space="0" w:color="auto"/>
            </w:tcBorders>
            <w:vAlign w:val="center"/>
          </w:tcPr>
          <w:p w:rsidR="009268CE" w:rsidRPr="001539F8" w:rsidRDefault="009268CE" w:rsidP="00D430C5">
            <w:pPr>
              <w:rPr>
                <w:rFonts w:ascii="Tahoma" w:hAnsi="Tahoma" w:cs="Tahoma"/>
                <w:sz w:val="20"/>
                <w:szCs w:val="20"/>
              </w:rPr>
            </w:pPr>
            <w:r w:rsidRPr="001539F8">
              <w:rPr>
                <w:rFonts w:ascii="Tahoma" w:hAnsi="Tahoma" w:cs="Tahoma"/>
                <w:sz w:val="20"/>
                <w:szCs w:val="20"/>
              </w:rPr>
              <w:t>Warunki płatności</w:t>
            </w:r>
          </w:p>
        </w:tc>
        <w:tc>
          <w:tcPr>
            <w:tcW w:w="5490" w:type="dxa"/>
            <w:tcBorders>
              <w:top w:val="double" w:sz="4" w:space="0" w:color="auto"/>
              <w:bottom w:val="double" w:sz="4" w:space="0" w:color="auto"/>
              <w:right w:val="double" w:sz="4" w:space="0" w:color="auto"/>
            </w:tcBorders>
          </w:tcPr>
          <w:p w:rsidR="009268CE" w:rsidRPr="001539F8" w:rsidRDefault="009268CE" w:rsidP="00D430C5">
            <w:pPr>
              <w:jc w:val="both"/>
              <w:rPr>
                <w:rFonts w:ascii="Tahoma" w:hAnsi="Tahoma" w:cs="Tahoma"/>
                <w:sz w:val="20"/>
                <w:szCs w:val="20"/>
              </w:rPr>
            </w:pPr>
          </w:p>
          <w:p w:rsidR="009268CE" w:rsidRPr="00120001" w:rsidRDefault="009253AA" w:rsidP="00D430C5">
            <w:pPr>
              <w:jc w:val="center"/>
              <w:rPr>
                <w:rFonts w:ascii="Tahoma" w:hAnsi="Tahoma" w:cs="Tahoma"/>
                <w:b/>
                <w:sz w:val="20"/>
                <w:szCs w:val="20"/>
              </w:rPr>
            </w:pPr>
            <w:r>
              <w:rPr>
                <w:rFonts w:ascii="Tahoma" w:hAnsi="Tahoma" w:cs="Tahoma"/>
                <w:b/>
                <w:sz w:val="20"/>
                <w:szCs w:val="20"/>
              </w:rPr>
              <w:t>30</w:t>
            </w:r>
            <w:r w:rsidR="009268CE" w:rsidRPr="00120001">
              <w:rPr>
                <w:rFonts w:ascii="Tahoma" w:hAnsi="Tahoma" w:cs="Tahoma"/>
                <w:b/>
                <w:sz w:val="20"/>
                <w:szCs w:val="20"/>
              </w:rPr>
              <w:t xml:space="preserve"> dni od daty otrzymania faktury</w:t>
            </w:r>
          </w:p>
          <w:p w:rsidR="009268CE" w:rsidRPr="001539F8" w:rsidRDefault="009268CE" w:rsidP="00D430C5">
            <w:pPr>
              <w:jc w:val="both"/>
              <w:rPr>
                <w:rFonts w:ascii="Tahoma" w:hAnsi="Tahoma" w:cs="Tahoma"/>
                <w:sz w:val="20"/>
                <w:szCs w:val="20"/>
              </w:rPr>
            </w:pPr>
          </w:p>
        </w:tc>
      </w:tr>
    </w:tbl>
    <w:p w:rsidR="009268CE" w:rsidRDefault="009268CE" w:rsidP="009268CE">
      <w:pPr>
        <w:jc w:val="both"/>
        <w:rPr>
          <w:rFonts w:ascii="Tahoma" w:hAnsi="Tahoma" w:cs="Tahoma"/>
          <w:sz w:val="20"/>
          <w:szCs w:val="20"/>
        </w:rPr>
      </w:pPr>
    </w:p>
    <w:p w:rsidR="009268CE" w:rsidRPr="001539F8" w:rsidRDefault="009268CE" w:rsidP="009268CE">
      <w:pPr>
        <w:numPr>
          <w:ilvl w:val="0"/>
          <w:numId w:val="27"/>
        </w:numPr>
        <w:spacing w:after="0" w:line="360" w:lineRule="auto"/>
        <w:jc w:val="both"/>
        <w:rPr>
          <w:rFonts w:ascii="Tahoma" w:hAnsi="Tahoma" w:cs="Tahoma"/>
          <w:sz w:val="20"/>
          <w:szCs w:val="20"/>
        </w:rPr>
      </w:pPr>
      <w:r w:rsidRPr="001539F8">
        <w:rPr>
          <w:rFonts w:ascii="Tahoma" w:hAnsi="Tahoma" w:cs="Tahoma"/>
          <w:sz w:val="20"/>
          <w:szCs w:val="20"/>
        </w:rPr>
        <w:lastRenderedPageBreak/>
        <w:t>Oświadczamy, że zapoznaliśmy się ze specyfikacją istotnych warunków zamówienia i nie wnosimy do niej zastrzeżeń.</w:t>
      </w:r>
    </w:p>
    <w:p w:rsidR="009268CE" w:rsidRPr="001539F8" w:rsidRDefault="009268CE" w:rsidP="009268CE">
      <w:pPr>
        <w:numPr>
          <w:ilvl w:val="0"/>
          <w:numId w:val="27"/>
        </w:numPr>
        <w:spacing w:after="0" w:line="360" w:lineRule="auto"/>
        <w:jc w:val="both"/>
        <w:rPr>
          <w:rFonts w:ascii="Tahoma" w:hAnsi="Tahoma" w:cs="Tahoma"/>
          <w:sz w:val="20"/>
          <w:szCs w:val="20"/>
        </w:rPr>
      </w:pPr>
      <w:r w:rsidRPr="001539F8">
        <w:rPr>
          <w:rFonts w:ascii="Tahoma" w:hAnsi="Tahoma" w:cs="Tahoma"/>
          <w:sz w:val="20"/>
          <w:szCs w:val="20"/>
        </w:rPr>
        <w:t>Oświadczamy, że uważamy się za związanych niniejszą ofertą przez czas wskazany w specyfikacji istotnych warunków zamówienia.</w:t>
      </w:r>
    </w:p>
    <w:p w:rsidR="009268CE" w:rsidRPr="001539F8" w:rsidRDefault="009268CE" w:rsidP="009268CE">
      <w:pPr>
        <w:numPr>
          <w:ilvl w:val="0"/>
          <w:numId w:val="27"/>
        </w:numPr>
        <w:spacing w:after="0" w:line="360" w:lineRule="auto"/>
        <w:jc w:val="both"/>
        <w:rPr>
          <w:rFonts w:ascii="Tahoma" w:hAnsi="Tahoma" w:cs="Tahoma"/>
          <w:sz w:val="20"/>
          <w:szCs w:val="20"/>
        </w:rPr>
      </w:pPr>
      <w:r w:rsidRPr="001539F8">
        <w:rPr>
          <w:rFonts w:ascii="Tahoma" w:hAnsi="Tahoma" w:cs="Tahoma"/>
          <w:sz w:val="20"/>
          <w:szCs w:val="20"/>
        </w:rPr>
        <w:t>Oświadczamy, że zdobyliśmy wszystkie niezbędne informacje do przygotowania oferty</w:t>
      </w:r>
      <w:r>
        <w:rPr>
          <w:rFonts w:ascii="Tahoma" w:hAnsi="Tahoma" w:cs="Tahoma"/>
          <w:sz w:val="20"/>
          <w:szCs w:val="20"/>
        </w:rPr>
        <w:t xml:space="preserve"> i wykonania zamówienia</w:t>
      </w:r>
      <w:r w:rsidRPr="001539F8">
        <w:rPr>
          <w:rFonts w:ascii="Tahoma" w:hAnsi="Tahoma" w:cs="Tahoma"/>
          <w:sz w:val="20"/>
          <w:szCs w:val="20"/>
        </w:rPr>
        <w:t>.</w:t>
      </w:r>
    </w:p>
    <w:p w:rsidR="009268CE" w:rsidRDefault="009268CE" w:rsidP="009268CE">
      <w:pPr>
        <w:numPr>
          <w:ilvl w:val="0"/>
          <w:numId w:val="27"/>
        </w:numPr>
        <w:spacing w:after="0" w:line="360" w:lineRule="auto"/>
        <w:jc w:val="both"/>
        <w:rPr>
          <w:rFonts w:ascii="Tahoma" w:hAnsi="Tahoma" w:cs="Tahoma"/>
          <w:sz w:val="20"/>
          <w:szCs w:val="20"/>
        </w:rPr>
      </w:pPr>
      <w:r w:rsidRPr="001539F8">
        <w:rPr>
          <w:rFonts w:ascii="Tahoma" w:hAnsi="Tahoma" w:cs="Tahoma"/>
          <w:sz w:val="20"/>
          <w:szCs w:val="20"/>
        </w:rPr>
        <w:t>Usługę objętą zamówieniem zamierzamy wykonać sami / zamierzamy zlecić – powierzyć podwykonawcom</w:t>
      </w:r>
      <w:r>
        <w:rPr>
          <w:rFonts w:ascii="Tahoma" w:hAnsi="Tahoma" w:cs="Tahoma"/>
          <w:sz w:val="20"/>
          <w:szCs w:val="20"/>
        </w:rPr>
        <w:t xml:space="preserve"> w następującym zakresie robót: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4258"/>
        <w:gridCol w:w="4258"/>
      </w:tblGrid>
      <w:tr w:rsidR="009268CE" w:rsidRPr="00980468" w:rsidTr="00D430C5">
        <w:trPr>
          <w:trHeight w:val="567"/>
          <w:jc w:val="center"/>
        </w:trPr>
        <w:tc>
          <w:tcPr>
            <w:tcW w:w="556" w:type="dxa"/>
            <w:shd w:val="clear" w:color="auto" w:fill="E6E6E6"/>
            <w:vAlign w:val="center"/>
          </w:tcPr>
          <w:p w:rsidR="009268CE" w:rsidRPr="00980468" w:rsidRDefault="009268CE" w:rsidP="00D430C5">
            <w:pPr>
              <w:jc w:val="center"/>
              <w:rPr>
                <w:rFonts w:ascii="Tahoma" w:hAnsi="Tahoma" w:cs="Tahoma"/>
                <w:sz w:val="20"/>
                <w:szCs w:val="20"/>
              </w:rPr>
            </w:pPr>
            <w:r w:rsidRPr="00980468">
              <w:rPr>
                <w:rFonts w:ascii="Tahoma" w:hAnsi="Tahoma" w:cs="Tahoma"/>
                <w:sz w:val="20"/>
                <w:szCs w:val="20"/>
              </w:rPr>
              <w:t>L.p.</w:t>
            </w:r>
          </w:p>
        </w:tc>
        <w:tc>
          <w:tcPr>
            <w:tcW w:w="4258" w:type="dxa"/>
            <w:shd w:val="clear" w:color="auto" w:fill="E6E6E6"/>
            <w:vAlign w:val="center"/>
          </w:tcPr>
          <w:p w:rsidR="009268CE" w:rsidRDefault="009268CE" w:rsidP="00D430C5">
            <w:pPr>
              <w:jc w:val="center"/>
              <w:rPr>
                <w:rFonts w:ascii="Tahoma" w:hAnsi="Tahoma" w:cs="Tahoma"/>
                <w:sz w:val="20"/>
                <w:szCs w:val="20"/>
              </w:rPr>
            </w:pPr>
            <w:r>
              <w:rPr>
                <w:rFonts w:ascii="Tahoma" w:hAnsi="Tahoma" w:cs="Tahoma"/>
                <w:sz w:val="20"/>
                <w:szCs w:val="20"/>
              </w:rPr>
              <w:t>Zakres czynności</w:t>
            </w:r>
          </w:p>
          <w:p w:rsidR="009268CE" w:rsidRPr="00980468" w:rsidRDefault="009268CE" w:rsidP="00D430C5">
            <w:pPr>
              <w:jc w:val="center"/>
              <w:rPr>
                <w:rFonts w:ascii="Tahoma" w:hAnsi="Tahoma" w:cs="Tahoma"/>
                <w:sz w:val="20"/>
                <w:szCs w:val="20"/>
              </w:rPr>
            </w:pPr>
            <w:r>
              <w:rPr>
                <w:rFonts w:ascii="Tahoma" w:hAnsi="Tahoma" w:cs="Tahoma"/>
                <w:sz w:val="20"/>
                <w:szCs w:val="20"/>
              </w:rPr>
              <w:t>powierzonych podwykonawcy</w:t>
            </w:r>
          </w:p>
        </w:tc>
        <w:tc>
          <w:tcPr>
            <w:tcW w:w="4258" w:type="dxa"/>
            <w:shd w:val="clear" w:color="auto" w:fill="E6E6E6"/>
            <w:vAlign w:val="center"/>
          </w:tcPr>
          <w:p w:rsidR="009268CE" w:rsidRPr="00980468" w:rsidRDefault="009268CE" w:rsidP="00D430C5">
            <w:pPr>
              <w:jc w:val="center"/>
              <w:rPr>
                <w:rFonts w:ascii="Tahoma" w:hAnsi="Tahoma" w:cs="Tahoma"/>
                <w:sz w:val="20"/>
                <w:szCs w:val="20"/>
              </w:rPr>
            </w:pPr>
            <w:r>
              <w:rPr>
                <w:rFonts w:ascii="Tahoma" w:hAnsi="Tahoma" w:cs="Tahoma"/>
                <w:sz w:val="20"/>
                <w:szCs w:val="20"/>
              </w:rPr>
              <w:t>Nazwa podwykonawcy</w:t>
            </w:r>
          </w:p>
        </w:tc>
      </w:tr>
      <w:tr w:rsidR="009268CE" w:rsidRPr="00980468" w:rsidTr="00D430C5">
        <w:trPr>
          <w:trHeight w:val="567"/>
          <w:jc w:val="center"/>
        </w:trPr>
        <w:tc>
          <w:tcPr>
            <w:tcW w:w="556" w:type="dxa"/>
            <w:vAlign w:val="center"/>
          </w:tcPr>
          <w:p w:rsidR="009268CE" w:rsidRPr="00980468" w:rsidRDefault="009268CE" w:rsidP="00D430C5">
            <w:pPr>
              <w:jc w:val="center"/>
              <w:rPr>
                <w:rFonts w:ascii="Tahoma" w:hAnsi="Tahoma" w:cs="Tahoma"/>
                <w:sz w:val="20"/>
                <w:szCs w:val="20"/>
              </w:rPr>
            </w:pPr>
          </w:p>
        </w:tc>
        <w:tc>
          <w:tcPr>
            <w:tcW w:w="4258" w:type="dxa"/>
            <w:vAlign w:val="center"/>
          </w:tcPr>
          <w:p w:rsidR="009268CE" w:rsidRPr="00980468" w:rsidRDefault="009268CE" w:rsidP="00D430C5">
            <w:pPr>
              <w:jc w:val="center"/>
              <w:rPr>
                <w:rFonts w:ascii="Tahoma" w:hAnsi="Tahoma" w:cs="Tahoma"/>
                <w:sz w:val="20"/>
                <w:szCs w:val="20"/>
              </w:rPr>
            </w:pPr>
          </w:p>
        </w:tc>
        <w:tc>
          <w:tcPr>
            <w:tcW w:w="4258" w:type="dxa"/>
            <w:vAlign w:val="center"/>
          </w:tcPr>
          <w:p w:rsidR="009268CE" w:rsidRPr="00980468" w:rsidRDefault="009268CE" w:rsidP="00D430C5">
            <w:pPr>
              <w:jc w:val="center"/>
              <w:rPr>
                <w:rFonts w:ascii="Tahoma" w:hAnsi="Tahoma" w:cs="Tahoma"/>
                <w:sz w:val="20"/>
                <w:szCs w:val="20"/>
              </w:rPr>
            </w:pPr>
          </w:p>
        </w:tc>
      </w:tr>
      <w:tr w:rsidR="009268CE" w:rsidRPr="00980468" w:rsidTr="00D430C5">
        <w:trPr>
          <w:trHeight w:val="567"/>
          <w:jc w:val="center"/>
        </w:trPr>
        <w:tc>
          <w:tcPr>
            <w:tcW w:w="556" w:type="dxa"/>
            <w:vAlign w:val="center"/>
          </w:tcPr>
          <w:p w:rsidR="009268CE" w:rsidRPr="00980468" w:rsidRDefault="009268CE" w:rsidP="00D430C5">
            <w:pPr>
              <w:jc w:val="center"/>
              <w:rPr>
                <w:rFonts w:ascii="Tahoma" w:hAnsi="Tahoma" w:cs="Tahoma"/>
                <w:sz w:val="20"/>
                <w:szCs w:val="20"/>
              </w:rPr>
            </w:pPr>
          </w:p>
        </w:tc>
        <w:tc>
          <w:tcPr>
            <w:tcW w:w="4258" w:type="dxa"/>
            <w:vAlign w:val="center"/>
          </w:tcPr>
          <w:p w:rsidR="009268CE" w:rsidRPr="00980468" w:rsidRDefault="009268CE" w:rsidP="00D430C5">
            <w:pPr>
              <w:jc w:val="center"/>
              <w:rPr>
                <w:rFonts w:ascii="Tahoma" w:hAnsi="Tahoma" w:cs="Tahoma"/>
                <w:sz w:val="20"/>
                <w:szCs w:val="20"/>
              </w:rPr>
            </w:pPr>
          </w:p>
        </w:tc>
        <w:tc>
          <w:tcPr>
            <w:tcW w:w="4258" w:type="dxa"/>
            <w:vAlign w:val="center"/>
          </w:tcPr>
          <w:p w:rsidR="009268CE" w:rsidRPr="00980468" w:rsidRDefault="009268CE" w:rsidP="00D430C5">
            <w:pPr>
              <w:jc w:val="center"/>
              <w:rPr>
                <w:rFonts w:ascii="Tahoma" w:hAnsi="Tahoma" w:cs="Tahoma"/>
                <w:sz w:val="20"/>
                <w:szCs w:val="20"/>
              </w:rPr>
            </w:pPr>
          </w:p>
        </w:tc>
      </w:tr>
    </w:tbl>
    <w:p w:rsidR="009268CE" w:rsidRPr="001539F8" w:rsidRDefault="009268CE" w:rsidP="009253AA">
      <w:pPr>
        <w:spacing w:line="240" w:lineRule="auto"/>
        <w:jc w:val="both"/>
        <w:rPr>
          <w:rFonts w:ascii="Tahoma" w:hAnsi="Tahoma" w:cs="Tahoma"/>
          <w:sz w:val="20"/>
          <w:szCs w:val="20"/>
        </w:rPr>
      </w:pPr>
    </w:p>
    <w:p w:rsidR="009268CE" w:rsidRPr="00F0643C" w:rsidRDefault="009268CE" w:rsidP="009268CE">
      <w:pPr>
        <w:numPr>
          <w:ilvl w:val="0"/>
          <w:numId w:val="27"/>
        </w:numPr>
        <w:spacing w:after="0" w:line="360" w:lineRule="auto"/>
        <w:jc w:val="both"/>
        <w:rPr>
          <w:rFonts w:ascii="Tahoma" w:hAnsi="Tahoma" w:cs="Tahoma"/>
          <w:sz w:val="20"/>
          <w:szCs w:val="20"/>
        </w:rPr>
      </w:pPr>
      <w:r w:rsidRPr="00F0643C">
        <w:rPr>
          <w:rFonts w:ascii="Tahoma" w:hAnsi="Tahoma" w:cs="Tahoma"/>
          <w:sz w:val="20"/>
          <w:szCs w:val="20"/>
        </w:rPr>
        <w:t xml:space="preserve">Oświadczamy, że w cenie oferty zostały uwzględnione wszystkie koszty </w:t>
      </w:r>
      <w:r>
        <w:rPr>
          <w:rFonts w:ascii="Tahoma" w:hAnsi="Tahoma" w:cs="Tahoma"/>
          <w:sz w:val="20"/>
          <w:szCs w:val="20"/>
        </w:rPr>
        <w:t xml:space="preserve">związane z </w:t>
      </w:r>
      <w:r w:rsidRPr="00F0643C">
        <w:rPr>
          <w:rFonts w:ascii="Tahoma" w:hAnsi="Tahoma" w:cs="Tahoma"/>
          <w:sz w:val="20"/>
          <w:szCs w:val="20"/>
        </w:rPr>
        <w:t>wykonani</w:t>
      </w:r>
      <w:r>
        <w:rPr>
          <w:rFonts w:ascii="Tahoma" w:hAnsi="Tahoma" w:cs="Tahoma"/>
          <w:sz w:val="20"/>
          <w:szCs w:val="20"/>
        </w:rPr>
        <w:t xml:space="preserve">em </w:t>
      </w:r>
      <w:r w:rsidRPr="00F0643C">
        <w:rPr>
          <w:rFonts w:ascii="Tahoma" w:hAnsi="Tahoma" w:cs="Tahoma"/>
          <w:sz w:val="20"/>
          <w:szCs w:val="20"/>
        </w:rPr>
        <w:t>zamówienia.</w:t>
      </w:r>
    </w:p>
    <w:p w:rsidR="009268CE" w:rsidRPr="00F0643C" w:rsidRDefault="009268CE" w:rsidP="009268CE">
      <w:pPr>
        <w:numPr>
          <w:ilvl w:val="0"/>
          <w:numId w:val="27"/>
        </w:numPr>
        <w:spacing w:after="0" w:line="360" w:lineRule="auto"/>
        <w:jc w:val="both"/>
        <w:rPr>
          <w:rFonts w:ascii="Tahoma" w:hAnsi="Tahoma" w:cs="Tahoma"/>
          <w:sz w:val="20"/>
          <w:szCs w:val="20"/>
        </w:rPr>
      </w:pPr>
      <w:r w:rsidRPr="00F0643C">
        <w:rPr>
          <w:rFonts w:ascii="Tahoma" w:hAnsi="Tahoma" w:cs="Tahoma"/>
          <w:sz w:val="20"/>
          <w:szCs w:val="20"/>
        </w:rPr>
        <w:t>Oświadczamy, że zapoznaliśmy się z warunkami przetargu i projektu umowy na załączonej do specyfikacji istotnych warunków zamówienia oraz że przyjmujemy je w całości. W przypadku wygrania przetargu zobowiązujemy się do zawarcia umowy w terminie i miejscu wyznaczonym przez Zamawiającego.</w:t>
      </w:r>
    </w:p>
    <w:p w:rsidR="009268CE" w:rsidRPr="00F0643C" w:rsidRDefault="009268CE" w:rsidP="009268CE">
      <w:pPr>
        <w:numPr>
          <w:ilvl w:val="0"/>
          <w:numId w:val="27"/>
        </w:numPr>
        <w:spacing w:after="0" w:line="360" w:lineRule="auto"/>
        <w:jc w:val="both"/>
        <w:rPr>
          <w:rFonts w:ascii="Tahoma" w:hAnsi="Tahoma" w:cs="Tahoma"/>
          <w:sz w:val="20"/>
          <w:szCs w:val="20"/>
        </w:rPr>
      </w:pPr>
      <w:r w:rsidRPr="00F0643C">
        <w:rPr>
          <w:rFonts w:ascii="Tahoma" w:hAnsi="Tahoma" w:cs="Tahoma"/>
          <w:sz w:val="20"/>
          <w:szCs w:val="20"/>
        </w:rPr>
        <w:t>Załącznikami do oferty są</w:t>
      </w:r>
      <w:r>
        <w:rPr>
          <w:rFonts w:ascii="Tahoma" w:hAnsi="Tahoma" w:cs="Tahoma"/>
          <w:sz w:val="20"/>
          <w:szCs w:val="20"/>
        </w:rPr>
        <w:t>:</w:t>
      </w:r>
    </w:p>
    <w:p w:rsidR="009268CE" w:rsidRDefault="009268CE" w:rsidP="009268CE">
      <w:pPr>
        <w:spacing w:line="360" w:lineRule="auto"/>
        <w:ind w:left="360"/>
        <w:rPr>
          <w:rFonts w:ascii="Tahoma" w:hAnsi="Tahoma" w:cs="Tahoma"/>
          <w:sz w:val="20"/>
          <w:szCs w:val="20"/>
        </w:rPr>
      </w:pPr>
      <w:r w:rsidRPr="001539F8">
        <w:rPr>
          <w:rFonts w:ascii="Tahoma" w:hAnsi="Tahoma" w:cs="Tahoma"/>
          <w:sz w:val="20"/>
          <w:szCs w:val="20"/>
        </w:rPr>
        <w:t>.................................................................................................</w:t>
      </w:r>
      <w:r>
        <w:rPr>
          <w:rFonts w:ascii="Tahoma" w:hAnsi="Tahoma" w:cs="Tahoma"/>
          <w:sz w:val="20"/>
          <w:szCs w:val="20"/>
        </w:rPr>
        <w:t>..............................................</w:t>
      </w:r>
    </w:p>
    <w:p w:rsidR="009268CE" w:rsidRDefault="009268CE" w:rsidP="009253AA">
      <w:pPr>
        <w:spacing w:line="360" w:lineRule="auto"/>
        <w:ind w:left="360"/>
        <w:rPr>
          <w:rFonts w:ascii="Tahoma" w:hAnsi="Tahoma" w:cs="Tahoma"/>
          <w:sz w:val="20"/>
          <w:szCs w:val="20"/>
        </w:rPr>
      </w:pPr>
      <w:r>
        <w:rPr>
          <w:rFonts w:ascii="Tahoma" w:hAnsi="Tahoma" w:cs="Tahoma"/>
          <w:sz w:val="20"/>
          <w:szCs w:val="20"/>
        </w:rPr>
        <w:t>...............................................................................................................................................</w:t>
      </w:r>
      <w:r w:rsidRPr="0004164F">
        <w:rPr>
          <w:rFonts w:ascii="Tahoma" w:hAnsi="Tahoma" w:cs="Tahoma"/>
          <w:sz w:val="20"/>
          <w:szCs w:val="20"/>
        </w:rPr>
        <w:t xml:space="preserve"> </w:t>
      </w:r>
    </w:p>
    <w:p w:rsidR="009268CE" w:rsidRPr="009253AA" w:rsidRDefault="009268CE" w:rsidP="009268CE">
      <w:pPr>
        <w:numPr>
          <w:ilvl w:val="0"/>
          <w:numId w:val="27"/>
        </w:numPr>
        <w:spacing w:after="0" w:line="240" w:lineRule="auto"/>
        <w:rPr>
          <w:rFonts w:ascii="Tahoma" w:hAnsi="Tahoma" w:cs="Tahoma"/>
          <w:b/>
          <w:sz w:val="20"/>
          <w:szCs w:val="20"/>
        </w:rPr>
      </w:pPr>
      <w:r w:rsidRPr="00074CC0">
        <w:rPr>
          <w:rFonts w:ascii="Tahoma" w:hAnsi="Tahoma" w:cs="Tahoma"/>
          <w:b/>
          <w:sz w:val="20"/>
          <w:szCs w:val="20"/>
        </w:rPr>
        <w:t>Podpis(y)</w:t>
      </w:r>
      <w:r>
        <w:rPr>
          <w:rFonts w:ascii="Tahoma" w:hAnsi="Tahoma" w:cs="Tahoma"/>
          <w:b/>
          <w:sz w:val="20"/>
          <w:szCs w:val="20"/>
        </w:rPr>
        <w:t xml:space="preserve"> Wykonawcy(ów):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126"/>
        <w:gridCol w:w="2126"/>
        <w:gridCol w:w="2126"/>
        <w:gridCol w:w="2126"/>
      </w:tblGrid>
      <w:tr w:rsidR="009268CE" w:rsidRPr="00980468" w:rsidTr="009253AA">
        <w:trPr>
          <w:trHeight w:val="340"/>
          <w:jc w:val="center"/>
        </w:trPr>
        <w:tc>
          <w:tcPr>
            <w:tcW w:w="568" w:type="dxa"/>
            <w:shd w:val="clear" w:color="auto" w:fill="E6E6E6"/>
            <w:vAlign w:val="center"/>
          </w:tcPr>
          <w:p w:rsidR="009268CE" w:rsidRPr="00980468" w:rsidRDefault="009268CE" w:rsidP="00D430C5">
            <w:pPr>
              <w:jc w:val="center"/>
              <w:rPr>
                <w:rFonts w:ascii="Tahoma" w:hAnsi="Tahoma" w:cs="Tahoma"/>
                <w:sz w:val="16"/>
                <w:szCs w:val="20"/>
              </w:rPr>
            </w:pPr>
            <w:r w:rsidRPr="00980468">
              <w:rPr>
                <w:rFonts w:ascii="Tahoma" w:hAnsi="Tahoma" w:cs="Tahoma"/>
                <w:sz w:val="16"/>
                <w:szCs w:val="20"/>
              </w:rPr>
              <w:t>L.p.</w:t>
            </w:r>
          </w:p>
        </w:tc>
        <w:tc>
          <w:tcPr>
            <w:tcW w:w="2126" w:type="dxa"/>
            <w:shd w:val="clear" w:color="auto" w:fill="E6E6E6"/>
            <w:vAlign w:val="center"/>
          </w:tcPr>
          <w:p w:rsidR="009268CE" w:rsidRPr="00980468" w:rsidRDefault="009268CE" w:rsidP="00D430C5">
            <w:pPr>
              <w:jc w:val="center"/>
              <w:rPr>
                <w:rFonts w:ascii="Tahoma" w:hAnsi="Tahoma" w:cs="Tahoma"/>
                <w:sz w:val="16"/>
                <w:szCs w:val="20"/>
              </w:rPr>
            </w:pPr>
            <w:r w:rsidRPr="00980468">
              <w:rPr>
                <w:rFonts w:ascii="Tahoma" w:hAnsi="Tahoma" w:cs="Tahoma"/>
                <w:sz w:val="16"/>
                <w:szCs w:val="20"/>
              </w:rPr>
              <w:t>Nazwa(y)</w:t>
            </w:r>
          </w:p>
          <w:p w:rsidR="009268CE" w:rsidRPr="00980468" w:rsidRDefault="009268CE" w:rsidP="00D430C5">
            <w:pPr>
              <w:jc w:val="center"/>
              <w:rPr>
                <w:rFonts w:ascii="Tahoma" w:hAnsi="Tahoma" w:cs="Tahoma"/>
                <w:sz w:val="16"/>
                <w:szCs w:val="20"/>
              </w:rPr>
            </w:pPr>
            <w:r w:rsidRPr="00980468">
              <w:rPr>
                <w:rFonts w:ascii="Tahoma" w:hAnsi="Tahoma" w:cs="Tahoma"/>
                <w:sz w:val="16"/>
                <w:szCs w:val="20"/>
              </w:rPr>
              <w:t>Wykonawcy(ów)</w:t>
            </w:r>
          </w:p>
        </w:tc>
        <w:tc>
          <w:tcPr>
            <w:tcW w:w="2126" w:type="dxa"/>
            <w:shd w:val="clear" w:color="auto" w:fill="E6E6E6"/>
            <w:vAlign w:val="center"/>
          </w:tcPr>
          <w:p w:rsidR="009268CE" w:rsidRPr="00980468" w:rsidRDefault="009268CE" w:rsidP="00D430C5">
            <w:pPr>
              <w:jc w:val="center"/>
              <w:rPr>
                <w:rFonts w:ascii="Tahoma" w:hAnsi="Tahoma" w:cs="Tahoma"/>
                <w:sz w:val="20"/>
                <w:szCs w:val="20"/>
              </w:rPr>
            </w:pPr>
            <w:r w:rsidRPr="00980468">
              <w:rPr>
                <w:rFonts w:ascii="Tahoma" w:hAnsi="Tahoma" w:cs="Tahoma"/>
                <w:sz w:val="16"/>
                <w:szCs w:val="20"/>
              </w:rPr>
              <w:t>Imię i nazwisko osoby(osób) upoważnionej(</w:t>
            </w:r>
            <w:proofErr w:type="spellStart"/>
            <w:r w:rsidRPr="00980468">
              <w:rPr>
                <w:rFonts w:ascii="Tahoma" w:hAnsi="Tahoma" w:cs="Tahoma"/>
                <w:sz w:val="16"/>
                <w:szCs w:val="20"/>
              </w:rPr>
              <w:t>nych</w:t>
            </w:r>
            <w:proofErr w:type="spellEnd"/>
            <w:r w:rsidRPr="00980468">
              <w:rPr>
                <w:rFonts w:ascii="Tahoma" w:hAnsi="Tahoma" w:cs="Tahoma"/>
                <w:sz w:val="16"/>
                <w:szCs w:val="20"/>
              </w:rPr>
              <w:t>) do podpisania niniejszej oferty w imieniu Wykonawcy(ów)</w:t>
            </w:r>
          </w:p>
        </w:tc>
        <w:tc>
          <w:tcPr>
            <w:tcW w:w="2126" w:type="dxa"/>
            <w:shd w:val="clear" w:color="auto" w:fill="E6E6E6"/>
            <w:vAlign w:val="center"/>
          </w:tcPr>
          <w:p w:rsidR="009268CE" w:rsidRPr="00980468" w:rsidRDefault="009268CE" w:rsidP="00D430C5">
            <w:pPr>
              <w:jc w:val="center"/>
              <w:rPr>
                <w:rFonts w:ascii="Tahoma" w:hAnsi="Tahoma" w:cs="Tahoma"/>
                <w:sz w:val="16"/>
                <w:szCs w:val="20"/>
              </w:rPr>
            </w:pPr>
            <w:r w:rsidRPr="00980468">
              <w:rPr>
                <w:rFonts w:ascii="Tahoma" w:hAnsi="Tahoma" w:cs="Tahoma"/>
                <w:sz w:val="16"/>
                <w:szCs w:val="20"/>
              </w:rPr>
              <w:t>Podpis(y) osoby(osób) upoważnionej(</w:t>
            </w:r>
            <w:proofErr w:type="spellStart"/>
            <w:r w:rsidRPr="00980468">
              <w:rPr>
                <w:rFonts w:ascii="Tahoma" w:hAnsi="Tahoma" w:cs="Tahoma"/>
                <w:sz w:val="16"/>
                <w:szCs w:val="20"/>
              </w:rPr>
              <w:t>ych</w:t>
            </w:r>
            <w:proofErr w:type="spellEnd"/>
            <w:r w:rsidRPr="00980468">
              <w:rPr>
                <w:rFonts w:ascii="Tahoma" w:hAnsi="Tahoma" w:cs="Tahoma"/>
                <w:sz w:val="16"/>
                <w:szCs w:val="20"/>
              </w:rPr>
              <w:t>) do podpisania niniejszej oferty w imieniu Wykonawcy(ów)</w:t>
            </w:r>
          </w:p>
        </w:tc>
        <w:tc>
          <w:tcPr>
            <w:tcW w:w="2126" w:type="dxa"/>
            <w:shd w:val="clear" w:color="auto" w:fill="E6E6E6"/>
            <w:vAlign w:val="center"/>
          </w:tcPr>
          <w:p w:rsidR="009268CE" w:rsidRPr="00980468" w:rsidRDefault="009268CE" w:rsidP="00D430C5">
            <w:pPr>
              <w:jc w:val="center"/>
              <w:rPr>
                <w:rFonts w:ascii="Tahoma" w:hAnsi="Tahoma" w:cs="Tahoma"/>
                <w:sz w:val="16"/>
                <w:szCs w:val="20"/>
              </w:rPr>
            </w:pPr>
            <w:r w:rsidRPr="00980468">
              <w:rPr>
                <w:rFonts w:ascii="Tahoma" w:hAnsi="Tahoma" w:cs="Tahoma"/>
                <w:sz w:val="16"/>
                <w:szCs w:val="20"/>
              </w:rPr>
              <w:t>Pieczęć(cie)</w:t>
            </w:r>
          </w:p>
          <w:p w:rsidR="009268CE" w:rsidRPr="00980468" w:rsidRDefault="009268CE" w:rsidP="00D430C5">
            <w:pPr>
              <w:jc w:val="center"/>
              <w:rPr>
                <w:rFonts w:ascii="Tahoma" w:hAnsi="Tahoma" w:cs="Tahoma"/>
                <w:sz w:val="16"/>
                <w:szCs w:val="20"/>
              </w:rPr>
            </w:pPr>
            <w:r w:rsidRPr="00980468">
              <w:rPr>
                <w:rFonts w:ascii="Tahoma" w:hAnsi="Tahoma" w:cs="Tahoma"/>
                <w:sz w:val="16"/>
                <w:szCs w:val="20"/>
              </w:rPr>
              <w:t>Wykonawcy(ów)</w:t>
            </w:r>
          </w:p>
        </w:tc>
      </w:tr>
      <w:tr w:rsidR="009268CE" w:rsidRPr="00980468" w:rsidTr="009253AA">
        <w:trPr>
          <w:trHeight w:val="1324"/>
          <w:jc w:val="center"/>
        </w:trPr>
        <w:tc>
          <w:tcPr>
            <w:tcW w:w="568" w:type="dxa"/>
            <w:vAlign w:val="center"/>
          </w:tcPr>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r>
      <w:tr w:rsidR="009268CE" w:rsidRPr="00980468" w:rsidTr="009253AA">
        <w:trPr>
          <w:jc w:val="center"/>
        </w:trPr>
        <w:tc>
          <w:tcPr>
            <w:tcW w:w="568" w:type="dxa"/>
            <w:vAlign w:val="center"/>
          </w:tcPr>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c>
          <w:tcPr>
            <w:tcW w:w="2126" w:type="dxa"/>
            <w:vAlign w:val="center"/>
          </w:tcPr>
          <w:p w:rsidR="009268CE" w:rsidRPr="00980468" w:rsidRDefault="009268CE" w:rsidP="00D430C5">
            <w:pPr>
              <w:jc w:val="center"/>
              <w:rPr>
                <w:rFonts w:ascii="Tahoma" w:hAnsi="Tahoma" w:cs="Tahoma"/>
                <w:sz w:val="20"/>
                <w:szCs w:val="20"/>
              </w:rPr>
            </w:pPr>
          </w:p>
        </w:tc>
      </w:tr>
    </w:tbl>
    <w:p w:rsidR="009268CE" w:rsidRDefault="009268CE" w:rsidP="0064631B">
      <w:pPr>
        <w:spacing w:after="0" w:line="240" w:lineRule="auto"/>
        <w:jc w:val="both"/>
        <w:rPr>
          <w:sz w:val="24"/>
          <w:szCs w:val="24"/>
        </w:rPr>
      </w:pPr>
    </w:p>
    <w:p w:rsidR="009253AA" w:rsidRDefault="009253AA" w:rsidP="009253AA">
      <w:pPr>
        <w:jc w:val="right"/>
        <w:rPr>
          <w:rFonts w:ascii="Tahoma" w:hAnsi="Tahoma" w:cs="Tahoma"/>
          <w:sz w:val="20"/>
          <w:szCs w:val="20"/>
        </w:rPr>
      </w:pPr>
      <w:r>
        <w:rPr>
          <w:rFonts w:ascii="Tahoma" w:hAnsi="Tahoma" w:cs="Tahoma"/>
          <w:sz w:val="20"/>
          <w:szCs w:val="20"/>
        </w:rPr>
        <w:t>Załącznik nr 2</w:t>
      </w:r>
    </w:p>
    <w:p w:rsidR="009253AA" w:rsidRDefault="009253AA" w:rsidP="009253AA">
      <w:pPr>
        <w:jc w:val="center"/>
        <w:rPr>
          <w:rFonts w:ascii="Tahoma" w:hAnsi="Tahoma" w:cs="Tahoma"/>
          <w:sz w:val="20"/>
          <w:szCs w:val="20"/>
        </w:rPr>
      </w:pPr>
      <w:r>
        <w:rPr>
          <w:rFonts w:ascii="Tahoma" w:hAnsi="Tahoma" w:cs="Tahoma"/>
          <w:sz w:val="20"/>
          <w:szCs w:val="20"/>
        </w:rPr>
        <w:t xml:space="preserve">                                                                                                                      do SIWZ</w:t>
      </w:r>
    </w:p>
    <w:p w:rsidR="009253AA" w:rsidRDefault="009253AA" w:rsidP="009253AA">
      <w:pPr>
        <w:rPr>
          <w:rFonts w:ascii="Tahoma" w:hAnsi="Tahoma" w:cs="Tahoma"/>
          <w:sz w:val="20"/>
          <w:szCs w:val="20"/>
        </w:rPr>
      </w:pPr>
    </w:p>
    <w:p w:rsidR="009253AA" w:rsidRPr="00FA6B60" w:rsidRDefault="009253AA" w:rsidP="009253AA">
      <w:pPr>
        <w:spacing w:after="0" w:line="240" w:lineRule="auto"/>
        <w:rPr>
          <w:rFonts w:ascii="Tahoma" w:hAnsi="Tahoma" w:cs="Tahoma"/>
          <w:b/>
          <w:sz w:val="20"/>
          <w:szCs w:val="20"/>
        </w:rPr>
      </w:pPr>
      <w:r w:rsidRPr="00FA6B60">
        <w:rPr>
          <w:rFonts w:ascii="Tahoma" w:hAnsi="Tahoma" w:cs="Tahoma"/>
          <w:b/>
          <w:sz w:val="20"/>
          <w:szCs w:val="20"/>
        </w:rPr>
        <w:t>Zamawiający:</w:t>
      </w:r>
    </w:p>
    <w:p w:rsidR="009253AA" w:rsidRDefault="009253AA" w:rsidP="009253AA">
      <w:pPr>
        <w:spacing w:after="0" w:line="240" w:lineRule="auto"/>
        <w:rPr>
          <w:rFonts w:ascii="Tahoma" w:hAnsi="Tahoma" w:cs="Tahoma"/>
          <w:sz w:val="20"/>
          <w:szCs w:val="20"/>
        </w:rPr>
      </w:pPr>
      <w:r>
        <w:rPr>
          <w:rFonts w:ascii="Tahoma" w:hAnsi="Tahoma" w:cs="Tahoma"/>
          <w:sz w:val="20"/>
          <w:szCs w:val="20"/>
        </w:rPr>
        <w:t>Gmina Kołaczkowo</w:t>
      </w:r>
    </w:p>
    <w:p w:rsidR="009253AA" w:rsidRDefault="009253AA" w:rsidP="009253AA">
      <w:pPr>
        <w:spacing w:after="0" w:line="240" w:lineRule="auto"/>
        <w:rPr>
          <w:rFonts w:ascii="Tahoma" w:hAnsi="Tahoma" w:cs="Tahoma"/>
          <w:sz w:val="20"/>
          <w:szCs w:val="20"/>
        </w:rPr>
      </w:pPr>
      <w:r>
        <w:rPr>
          <w:rFonts w:ascii="Tahoma" w:hAnsi="Tahoma" w:cs="Tahoma"/>
          <w:sz w:val="20"/>
          <w:szCs w:val="20"/>
        </w:rPr>
        <w:t>plac Wł. Reymonta 3</w:t>
      </w:r>
    </w:p>
    <w:p w:rsidR="009253AA" w:rsidRDefault="009253AA" w:rsidP="009253AA">
      <w:pPr>
        <w:spacing w:after="0" w:line="240" w:lineRule="auto"/>
        <w:rPr>
          <w:rFonts w:ascii="Tahoma" w:hAnsi="Tahoma" w:cs="Tahoma"/>
          <w:sz w:val="20"/>
          <w:szCs w:val="20"/>
        </w:rPr>
      </w:pPr>
      <w:r>
        <w:rPr>
          <w:rFonts w:ascii="Tahoma" w:hAnsi="Tahoma" w:cs="Tahoma"/>
          <w:sz w:val="20"/>
          <w:szCs w:val="20"/>
        </w:rPr>
        <w:t xml:space="preserve">62-306 Kołaczkowo </w:t>
      </w:r>
    </w:p>
    <w:p w:rsidR="009253AA" w:rsidRPr="00FA6B60" w:rsidRDefault="009253AA" w:rsidP="009253AA">
      <w:pPr>
        <w:rPr>
          <w:rFonts w:ascii="Tahoma" w:hAnsi="Tahoma" w:cs="Tahoma"/>
          <w:sz w:val="20"/>
          <w:szCs w:val="20"/>
        </w:rPr>
      </w:pPr>
    </w:p>
    <w:p w:rsidR="009253AA" w:rsidRDefault="009253AA" w:rsidP="009253AA">
      <w:pPr>
        <w:rPr>
          <w:rFonts w:ascii="Tahoma" w:hAnsi="Tahoma" w:cs="Tahoma"/>
          <w:sz w:val="20"/>
          <w:szCs w:val="20"/>
        </w:rPr>
      </w:pPr>
    </w:p>
    <w:p w:rsidR="009253AA" w:rsidRPr="00FA6B60" w:rsidRDefault="009253AA" w:rsidP="009253AA">
      <w:pPr>
        <w:tabs>
          <w:tab w:val="center" w:pos="-2268"/>
        </w:tabs>
        <w:jc w:val="right"/>
        <w:rPr>
          <w:rFonts w:ascii="Tahoma" w:hAnsi="Tahoma" w:cs="Tahoma"/>
          <w:sz w:val="20"/>
          <w:szCs w:val="20"/>
        </w:rPr>
      </w:pPr>
      <w:r w:rsidRPr="00FA6B60">
        <w:rPr>
          <w:rFonts w:ascii="Tahoma" w:hAnsi="Tahoma" w:cs="Tahoma"/>
          <w:sz w:val="20"/>
          <w:szCs w:val="20"/>
        </w:rPr>
        <w:t>........................................, dnia ..............................</w:t>
      </w:r>
    </w:p>
    <w:p w:rsidR="009253AA" w:rsidRPr="00FA6B60" w:rsidRDefault="009253AA" w:rsidP="009253AA">
      <w:pPr>
        <w:tabs>
          <w:tab w:val="center" w:pos="5400"/>
          <w:tab w:val="center" w:pos="8100"/>
        </w:tabs>
        <w:rPr>
          <w:rFonts w:ascii="Tahoma" w:hAnsi="Tahoma" w:cs="Tahoma"/>
          <w:sz w:val="20"/>
          <w:szCs w:val="20"/>
        </w:rPr>
      </w:pPr>
      <w:r w:rsidRPr="00FA6B60">
        <w:rPr>
          <w:rFonts w:ascii="Tahoma" w:hAnsi="Tahoma" w:cs="Tahoma"/>
          <w:sz w:val="20"/>
          <w:szCs w:val="20"/>
        </w:rPr>
        <w:tab/>
      </w:r>
      <w:r w:rsidRPr="00FA6B60">
        <w:rPr>
          <w:rFonts w:ascii="Tahoma" w:hAnsi="Tahoma" w:cs="Tahoma"/>
          <w:sz w:val="20"/>
          <w:szCs w:val="20"/>
          <w:vertAlign w:val="superscript"/>
        </w:rPr>
        <w:t>miejscowość</w:t>
      </w:r>
      <w:r w:rsidRPr="00FA6B60">
        <w:rPr>
          <w:rFonts w:ascii="Tahoma" w:hAnsi="Tahoma" w:cs="Tahoma"/>
          <w:sz w:val="20"/>
          <w:szCs w:val="20"/>
        </w:rPr>
        <w:tab/>
      </w:r>
      <w:r w:rsidRPr="00FA6B60">
        <w:rPr>
          <w:rFonts w:ascii="Tahoma" w:hAnsi="Tahoma" w:cs="Tahoma"/>
          <w:sz w:val="20"/>
          <w:szCs w:val="20"/>
          <w:vertAlign w:val="superscript"/>
        </w:rPr>
        <w:t>data</w:t>
      </w:r>
    </w:p>
    <w:p w:rsidR="009253AA" w:rsidRDefault="009253AA" w:rsidP="009253AA">
      <w:pPr>
        <w:rPr>
          <w:rFonts w:ascii="Tahoma" w:hAnsi="Tahoma" w:cs="Tahoma"/>
          <w:sz w:val="20"/>
          <w:szCs w:val="20"/>
        </w:rPr>
      </w:pPr>
    </w:p>
    <w:p w:rsidR="009253AA" w:rsidRDefault="009253AA" w:rsidP="009253AA">
      <w:pPr>
        <w:rPr>
          <w:rFonts w:ascii="Tahoma" w:hAnsi="Tahoma" w:cs="Tahoma"/>
          <w:sz w:val="20"/>
          <w:szCs w:val="20"/>
        </w:rPr>
      </w:pPr>
    </w:p>
    <w:p w:rsidR="009253AA" w:rsidRDefault="009253AA" w:rsidP="009253AA">
      <w:pPr>
        <w:jc w:val="center"/>
        <w:rPr>
          <w:rFonts w:ascii="Tahoma" w:hAnsi="Tahoma" w:cs="Tahoma"/>
          <w:sz w:val="20"/>
          <w:szCs w:val="20"/>
        </w:rPr>
      </w:pPr>
      <w:r w:rsidRPr="00A739F1">
        <w:rPr>
          <w:rFonts w:ascii="Tahoma" w:hAnsi="Tahoma" w:cs="Tahoma"/>
          <w:b/>
          <w:szCs w:val="20"/>
        </w:rPr>
        <w:t>O</w:t>
      </w:r>
      <w:r>
        <w:rPr>
          <w:rFonts w:ascii="Tahoma" w:hAnsi="Tahoma" w:cs="Tahoma"/>
          <w:b/>
          <w:szCs w:val="20"/>
        </w:rPr>
        <w:t xml:space="preserve"> </w:t>
      </w:r>
      <w:r w:rsidRPr="00A739F1">
        <w:rPr>
          <w:rFonts w:ascii="Tahoma" w:hAnsi="Tahoma" w:cs="Tahoma"/>
          <w:b/>
          <w:szCs w:val="20"/>
        </w:rPr>
        <w:t>Ś</w:t>
      </w:r>
      <w:r>
        <w:rPr>
          <w:rFonts w:ascii="Tahoma" w:hAnsi="Tahoma" w:cs="Tahoma"/>
          <w:b/>
          <w:szCs w:val="20"/>
        </w:rPr>
        <w:t xml:space="preserve"> </w:t>
      </w:r>
      <w:r w:rsidRPr="00A739F1">
        <w:rPr>
          <w:rFonts w:ascii="Tahoma" w:hAnsi="Tahoma" w:cs="Tahoma"/>
          <w:b/>
          <w:szCs w:val="20"/>
        </w:rPr>
        <w:t>W</w:t>
      </w:r>
      <w:r>
        <w:rPr>
          <w:rFonts w:ascii="Tahoma" w:hAnsi="Tahoma" w:cs="Tahoma"/>
          <w:b/>
          <w:szCs w:val="20"/>
        </w:rPr>
        <w:t xml:space="preserve"> </w:t>
      </w:r>
      <w:r w:rsidRPr="00A739F1">
        <w:rPr>
          <w:rFonts w:ascii="Tahoma" w:hAnsi="Tahoma" w:cs="Tahoma"/>
          <w:b/>
          <w:szCs w:val="20"/>
        </w:rPr>
        <w:t>I</w:t>
      </w:r>
      <w:r>
        <w:rPr>
          <w:rFonts w:ascii="Tahoma" w:hAnsi="Tahoma" w:cs="Tahoma"/>
          <w:b/>
          <w:szCs w:val="20"/>
        </w:rPr>
        <w:t xml:space="preserve"> </w:t>
      </w:r>
      <w:r w:rsidRPr="00A739F1">
        <w:rPr>
          <w:rFonts w:ascii="Tahoma" w:hAnsi="Tahoma" w:cs="Tahoma"/>
          <w:b/>
          <w:szCs w:val="20"/>
        </w:rPr>
        <w:t>A</w:t>
      </w:r>
      <w:r>
        <w:rPr>
          <w:rFonts w:ascii="Tahoma" w:hAnsi="Tahoma" w:cs="Tahoma"/>
          <w:b/>
          <w:szCs w:val="20"/>
        </w:rPr>
        <w:t xml:space="preserve"> </w:t>
      </w:r>
      <w:r w:rsidRPr="00A739F1">
        <w:rPr>
          <w:rFonts w:ascii="Tahoma" w:hAnsi="Tahoma" w:cs="Tahoma"/>
          <w:b/>
          <w:szCs w:val="20"/>
        </w:rPr>
        <w:t>D</w:t>
      </w:r>
      <w:r>
        <w:rPr>
          <w:rFonts w:ascii="Tahoma" w:hAnsi="Tahoma" w:cs="Tahoma"/>
          <w:b/>
          <w:szCs w:val="20"/>
        </w:rPr>
        <w:t xml:space="preserve"> </w:t>
      </w:r>
      <w:r w:rsidRPr="00A739F1">
        <w:rPr>
          <w:rFonts w:ascii="Tahoma" w:hAnsi="Tahoma" w:cs="Tahoma"/>
          <w:b/>
          <w:szCs w:val="20"/>
        </w:rPr>
        <w:t>C</w:t>
      </w:r>
      <w:r>
        <w:rPr>
          <w:rFonts w:ascii="Tahoma" w:hAnsi="Tahoma" w:cs="Tahoma"/>
          <w:b/>
          <w:szCs w:val="20"/>
        </w:rPr>
        <w:t xml:space="preserve"> </w:t>
      </w:r>
      <w:r w:rsidRPr="00A739F1">
        <w:rPr>
          <w:rFonts w:ascii="Tahoma" w:hAnsi="Tahoma" w:cs="Tahoma"/>
          <w:b/>
          <w:szCs w:val="20"/>
        </w:rPr>
        <w:t>Z</w:t>
      </w:r>
      <w:r>
        <w:rPr>
          <w:rFonts w:ascii="Tahoma" w:hAnsi="Tahoma" w:cs="Tahoma"/>
          <w:b/>
          <w:szCs w:val="20"/>
        </w:rPr>
        <w:t xml:space="preserve"> </w:t>
      </w:r>
      <w:r w:rsidRPr="00A739F1">
        <w:rPr>
          <w:rFonts w:ascii="Tahoma" w:hAnsi="Tahoma" w:cs="Tahoma"/>
          <w:b/>
          <w:szCs w:val="20"/>
        </w:rPr>
        <w:t>E</w:t>
      </w:r>
      <w:r>
        <w:rPr>
          <w:rFonts w:ascii="Tahoma" w:hAnsi="Tahoma" w:cs="Tahoma"/>
          <w:b/>
          <w:szCs w:val="20"/>
        </w:rPr>
        <w:t xml:space="preserve"> </w:t>
      </w:r>
      <w:r w:rsidRPr="00A739F1">
        <w:rPr>
          <w:rFonts w:ascii="Tahoma" w:hAnsi="Tahoma" w:cs="Tahoma"/>
          <w:b/>
          <w:szCs w:val="20"/>
        </w:rPr>
        <w:t>N</w:t>
      </w:r>
      <w:r>
        <w:rPr>
          <w:rFonts w:ascii="Tahoma" w:hAnsi="Tahoma" w:cs="Tahoma"/>
          <w:b/>
          <w:szCs w:val="20"/>
        </w:rPr>
        <w:t xml:space="preserve"> </w:t>
      </w:r>
      <w:r w:rsidRPr="00A739F1">
        <w:rPr>
          <w:rFonts w:ascii="Tahoma" w:hAnsi="Tahoma" w:cs="Tahoma"/>
          <w:b/>
          <w:szCs w:val="20"/>
        </w:rPr>
        <w:t>I</w:t>
      </w:r>
      <w:r>
        <w:rPr>
          <w:rFonts w:ascii="Tahoma" w:hAnsi="Tahoma" w:cs="Tahoma"/>
          <w:b/>
          <w:szCs w:val="20"/>
        </w:rPr>
        <w:t xml:space="preserve"> </w:t>
      </w:r>
      <w:r w:rsidRPr="00A739F1">
        <w:rPr>
          <w:rFonts w:ascii="Tahoma" w:hAnsi="Tahoma" w:cs="Tahoma"/>
          <w:b/>
          <w:szCs w:val="20"/>
        </w:rPr>
        <w:t>E</w:t>
      </w:r>
    </w:p>
    <w:p w:rsidR="009253AA" w:rsidRDefault="009253AA" w:rsidP="009253AA">
      <w:pPr>
        <w:rPr>
          <w:rFonts w:ascii="Tahoma" w:hAnsi="Tahoma" w:cs="Tahoma"/>
          <w:sz w:val="20"/>
          <w:szCs w:val="20"/>
        </w:rPr>
      </w:pPr>
    </w:p>
    <w:p w:rsidR="009253AA" w:rsidRPr="0087563B" w:rsidRDefault="009253AA" w:rsidP="004749B7">
      <w:pPr>
        <w:spacing w:after="0" w:line="240" w:lineRule="auto"/>
        <w:rPr>
          <w:rFonts w:ascii="Tahoma" w:hAnsi="Tahoma" w:cs="Tahoma"/>
          <w:b/>
          <w:sz w:val="20"/>
          <w:szCs w:val="20"/>
        </w:rPr>
      </w:pPr>
      <w:r w:rsidRPr="0087563B">
        <w:rPr>
          <w:rFonts w:ascii="Tahoma" w:hAnsi="Tahoma" w:cs="Tahoma"/>
          <w:b/>
          <w:sz w:val="20"/>
          <w:szCs w:val="20"/>
        </w:rPr>
        <w:t>Wykonawca:</w:t>
      </w:r>
    </w:p>
    <w:p w:rsidR="009253AA" w:rsidRDefault="009253AA" w:rsidP="009253AA">
      <w:pPr>
        <w:rPr>
          <w:rFonts w:ascii="Tahoma" w:hAnsi="Tahoma" w:cs="Tahoma"/>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53"/>
        <w:gridCol w:w="4253"/>
      </w:tblGrid>
      <w:tr w:rsidR="009253AA" w:rsidRPr="00013E0D" w:rsidTr="00D430C5">
        <w:trPr>
          <w:trHeight w:val="340"/>
          <w:jc w:val="center"/>
        </w:trPr>
        <w:tc>
          <w:tcPr>
            <w:tcW w:w="567" w:type="dxa"/>
            <w:shd w:val="clear" w:color="auto" w:fill="E6E6E6"/>
            <w:vAlign w:val="center"/>
          </w:tcPr>
          <w:p w:rsidR="009253AA" w:rsidRPr="00013E0D" w:rsidRDefault="009253AA" w:rsidP="00D430C5">
            <w:pPr>
              <w:jc w:val="center"/>
              <w:rPr>
                <w:rFonts w:ascii="Tahoma" w:hAnsi="Tahoma" w:cs="Tahoma"/>
                <w:sz w:val="20"/>
                <w:szCs w:val="20"/>
              </w:rPr>
            </w:pPr>
            <w:r w:rsidRPr="00013E0D">
              <w:rPr>
                <w:rFonts w:ascii="Tahoma" w:hAnsi="Tahoma" w:cs="Tahoma"/>
                <w:sz w:val="20"/>
                <w:szCs w:val="20"/>
              </w:rPr>
              <w:t>L.p.</w:t>
            </w:r>
          </w:p>
        </w:tc>
        <w:tc>
          <w:tcPr>
            <w:tcW w:w="4253" w:type="dxa"/>
            <w:shd w:val="clear" w:color="auto" w:fill="E6E6E6"/>
            <w:vAlign w:val="center"/>
          </w:tcPr>
          <w:p w:rsidR="009253AA" w:rsidRPr="00013E0D" w:rsidRDefault="009253AA" w:rsidP="00D430C5">
            <w:pPr>
              <w:jc w:val="center"/>
              <w:rPr>
                <w:rFonts w:ascii="Tahoma" w:hAnsi="Tahoma" w:cs="Tahoma"/>
                <w:sz w:val="20"/>
                <w:szCs w:val="20"/>
              </w:rPr>
            </w:pPr>
            <w:r w:rsidRPr="00013E0D">
              <w:rPr>
                <w:rFonts w:ascii="Tahoma" w:hAnsi="Tahoma" w:cs="Tahoma"/>
                <w:sz w:val="20"/>
                <w:szCs w:val="20"/>
              </w:rPr>
              <w:t>Nazwa(y) Wykonawcy(ów)</w:t>
            </w:r>
          </w:p>
        </w:tc>
        <w:tc>
          <w:tcPr>
            <w:tcW w:w="4253" w:type="dxa"/>
            <w:shd w:val="clear" w:color="auto" w:fill="E6E6E6"/>
            <w:vAlign w:val="center"/>
          </w:tcPr>
          <w:p w:rsidR="009253AA" w:rsidRPr="00013E0D" w:rsidRDefault="009253AA" w:rsidP="00D430C5">
            <w:pPr>
              <w:jc w:val="center"/>
              <w:rPr>
                <w:rFonts w:ascii="Tahoma" w:hAnsi="Tahoma" w:cs="Tahoma"/>
                <w:sz w:val="20"/>
                <w:szCs w:val="20"/>
              </w:rPr>
            </w:pPr>
            <w:r w:rsidRPr="00013E0D">
              <w:rPr>
                <w:rFonts w:ascii="Tahoma" w:hAnsi="Tahoma" w:cs="Tahoma"/>
                <w:sz w:val="20"/>
                <w:szCs w:val="20"/>
              </w:rPr>
              <w:t>Adres(y) Wykonawcy(ów)</w:t>
            </w:r>
          </w:p>
        </w:tc>
      </w:tr>
      <w:tr w:rsidR="009253AA" w:rsidRPr="00013E0D" w:rsidTr="00D430C5">
        <w:trPr>
          <w:jc w:val="center"/>
        </w:trPr>
        <w:tc>
          <w:tcPr>
            <w:tcW w:w="567" w:type="dxa"/>
            <w:vAlign w:val="center"/>
          </w:tcPr>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tc>
        <w:tc>
          <w:tcPr>
            <w:tcW w:w="4253" w:type="dxa"/>
            <w:vAlign w:val="center"/>
          </w:tcPr>
          <w:p w:rsidR="009253AA" w:rsidRPr="00013E0D" w:rsidRDefault="009253AA" w:rsidP="00D430C5">
            <w:pPr>
              <w:jc w:val="center"/>
              <w:rPr>
                <w:rFonts w:ascii="Tahoma" w:hAnsi="Tahoma" w:cs="Tahoma"/>
                <w:sz w:val="20"/>
                <w:szCs w:val="20"/>
              </w:rPr>
            </w:pPr>
          </w:p>
        </w:tc>
        <w:tc>
          <w:tcPr>
            <w:tcW w:w="4253" w:type="dxa"/>
            <w:vAlign w:val="center"/>
          </w:tcPr>
          <w:p w:rsidR="009253AA" w:rsidRPr="00013E0D" w:rsidRDefault="009253AA" w:rsidP="00D430C5">
            <w:pPr>
              <w:jc w:val="center"/>
              <w:rPr>
                <w:rFonts w:ascii="Tahoma" w:hAnsi="Tahoma" w:cs="Tahoma"/>
                <w:sz w:val="20"/>
                <w:szCs w:val="20"/>
              </w:rPr>
            </w:pPr>
          </w:p>
        </w:tc>
      </w:tr>
      <w:tr w:rsidR="009253AA" w:rsidRPr="00013E0D" w:rsidTr="00D430C5">
        <w:trPr>
          <w:jc w:val="center"/>
        </w:trPr>
        <w:tc>
          <w:tcPr>
            <w:tcW w:w="567" w:type="dxa"/>
            <w:vAlign w:val="center"/>
          </w:tcPr>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tc>
        <w:tc>
          <w:tcPr>
            <w:tcW w:w="4253" w:type="dxa"/>
            <w:vAlign w:val="center"/>
          </w:tcPr>
          <w:p w:rsidR="009253AA" w:rsidRPr="00013E0D" w:rsidRDefault="009253AA" w:rsidP="00D430C5">
            <w:pPr>
              <w:jc w:val="center"/>
              <w:rPr>
                <w:rFonts w:ascii="Tahoma" w:hAnsi="Tahoma" w:cs="Tahoma"/>
                <w:sz w:val="20"/>
                <w:szCs w:val="20"/>
              </w:rPr>
            </w:pPr>
          </w:p>
        </w:tc>
        <w:tc>
          <w:tcPr>
            <w:tcW w:w="4253" w:type="dxa"/>
            <w:vAlign w:val="center"/>
          </w:tcPr>
          <w:p w:rsidR="009253AA" w:rsidRPr="00013E0D" w:rsidRDefault="009253AA" w:rsidP="00D430C5">
            <w:pPr>
              <w:jc w:val="center"/>
              <w:rPr>
                <w:rFonts w:ascii="Tahoma" w:hAnsi="Tahoma" w:cs="Tahoma"/>
                <w:sz w:val="20"/>
                <w:szCs w:val="20"/>
              </w:rPr>
            </w:pPr>
          </w:p>
        </w:tc>
      </w:tr>
    </w:tbl>
    <w:p w:rsidR="009253AA" w:rsidRDefault="009253AA" w:rsidP="009253AA">
      <w:pPr>
        <w:rPr>
          <w:rFonts w:ascii="Tahoma" w:hAnsi="Tahoma" w:cs="Tahoma"/>
          <w:sz w:val="20"/>
          <w:szCs w:val="20"/>
        </w:rPr>
      </w:pPr>
    </w:p>
    <w:p w:rsidR="009253AA" w:rsidRDefault="009253AA" w:rsidP="009253AA">
      <w:pPr>
        <w:spacing w:line="360" w:lineRule="auto"/>
        <w:ind w:firstLine="708"/>
        <w:jc w:val="both"/>
        <w:rPr>
          <w:rFonts w:ascii="Tahoma" w:hAnsi="Tahoma" w:cs="Tahoma"/>
          <w:sz w:val="20"/>
          <w:szCs w:val="20"/>
        </w:rPr>
      </w:pPr>
      <w:r>
        <w:rPr>
          <w:rFonts w:ascii="Tahoma" w:hAnsi="Tahoma" w:cs="Tahoma"/>
          <w:sz w:val="20"/>
          <w:szCs w:val="20"/>
        </w:rPr>
        <w:t xml:space="preserve">Składając ofertę w postępowaniu o udzielenie zamówienia publicznego prowadzonego w trybie </w:t>
      </w:r>
      <w:r w:rsidRPr="00171563">
        <w:rPr>
          <w:rFonts w:ascii="Tahoma" w:hAnsi="Tahoma" w:cs="Tahoma"/>
          <w:sz w:val="20"/>
          <w:szCs w:val="20"/>
        </w:rPr>
        <w:t xml:space="preserve">przetargu nieograniczonego na </w:t>
      </w:r>
      <w:r>
        <w:rPr>
          <w:rFonts w:ascii="Tahoma" w:hAnsi="Tahoma" w:cs="Tahoma"/>
          <w:sz w:val="20"/>
          <w:szCs w:val="20"/>
        </w:rPr>
        <w:t>dostawę fabrycznie nowego autobusu przystosowanego do przewozu osób niepełnosprawnych</w:t>
      </w:r>
      <w:r w:rsidRPr="00171563">
        <w:rPr>
          <w:rFonts w:ascii="Tahoma" w:hAnsi="Tahoma" w:cs="Tahoma"/>
          <w:sz w:val="20"/>
          <w:szCs w:val="20"/>
        </w:rPr>
        <w:t xml:space="preserve"> oświadczam(y), że zgodnie z art. 22 ust. 1 </w:t>
      </w:r>
      <w:r>
        <w:rPr>
          <w:rFonts w:ascii="Tahoma" w:hAnsi="Tahoma" w:cs="Tahoma"/>
          <w:sz w:val="20"/>
          <w:szCs w:val="20"/>
        </w:rPr>
        <w:t>ustawy z dnia 29.01.2004 r. Prawo zamówień publicznych (Dz. U. z 2013 r. poz. 907 z późniejszymi zmianami):</w:t>
      </w:r>
    </w:p>
    <w:p w:rsidR="009253AA" w:rsidRDefault="009253AA" w:rsidP="009253AA">
      <w:pPr>
        <w:numPr>
          <w:ilvl w:val="0"/>
          <w:numId w:val="28"/>
        </w:numPr>
        <w:spacing w:after="0" w:line="360" w:lineRule="auto"/>
        <w:jc w:val="both"/>
        <w:rPr>
          <w:rFonts w:ascii="Tahoma" w:hAnsi="Tahoma" w:cs="Tahoma"/>
          <w:sz w:val="20"/>
          <w:szCs w:val="20"/>
        </w:rPr>
      </w:pPr>
      <w:r w:rsidRPr="000B497F">
        <w:rPr>
          <w:rFonts w:ascii="Tahoma" w:hAnsi="Tahoma" w:cs="Tahoma"/>
          <w:sz w:val="20"/>
          <w:szCs w:val="20"/>
        </w:rPr>
        <w:t>posiadam(y) uprawnienia do wykonywania określonej działalności lub czynności</w:t>
      </w:r>
      <w:r>
        <w:rPr>
          <w:rFonts w:ascii="Tahoma" w:hAnsi="Tahoma" w:cs="Tahoma"/>
          <w:sz w:val="20"/>
          <w:szCs w:val="20"/>
        </w:rPr>
        <w:t>, jeżeli przepisy prawa nakładają obowiązek ich posiadania,</w:t>
      </w:r>
    </w:p>
    <w:p w:rsidR="009253AA" w:rsidRDefault="009253AA" w:rsidP="009253AA">
      <w:pPr>
        <w:numPr>
          <w:ilvl w:val="0"/>
          <w:numId w:val="28"/>
        </w:numPr>
        <w:spacing w:after="0" w:line="360" w:lineRule="auto"/>
        <w:jc w:val="both"/>
        <w:rPr>
          <w:rFonts w:ascii="Tahoma" w:hAnsi="Tahoma" w:cs="Tahoma"/>
          <w:sz w:val="20"/>
          <w:szCs w:val="20"/>
        </w:rPr>
      </w:pPr>
      <w:r>
        <w:rPr>
          <w:rFonts w:ascii="Tahoma" w:hAnsi="Tahoma" w:cs="Tahoma"/>
          <w:sz w:val="20"/>
          <w:szCs w:val="20"/>
        </w:rPr>
        <w:t>posiadam(y) wiedzę i doświadczenie,</w:t>
      </w:r>
    </w:p>
    <w:p w:rsidR="009253AA" w:rsidRDefault="009253AA" w:rsidP="009253AA">
      <w:pPr>
        <w:numPr>
          <w:ilvl w:val="0"/>
          <w:numId w:val="28"/>
        </w:numPr>
        <w:spacing w:after="0" w:line="360" w:lineRule="auto"/>
        <w:jc w:val="both"/>
        <w:rPr>
          <w:rFonts w:ascii="Tahoma" w:hAnsi="Tahoma" w:cs="Tahoma"/>
          <w:sz w:val="20"/>
          <w:szCs w:val="20"/>
        </w:rPr>
      </w:pPr>
      <w:r>
        <w:rPr>
          <w:rFonts w:ascii="Tahoma" w:hAnsi="Tahoma" w:cs="Tahoma"/>
          <w:sz w:val="20"/>
          <w:szCs w:val="20"/>
        </w:rPr>
        <w:lastRenderedPageBreak/>
        <w:t>dysponuję(my) odpowiednim potencjałem technicznym oraz osobami zdolnymi do wykonania zamówienia,</w:t>
      </w:r>
    </w:p>
    <w:p w:rsidR="009253AA" w:rsidRPr="003139D1" w:rsidRDefault="009253AA" w:rsidP="009253AA">
      <w:pPr>
        <w:numPr>
          <w:ilvl w:val="0"/>
          <w:numId w:val="28"/>
        </w:numPr>
        <w:spacing w:after="0" w:line="360" w:lineRule="auto"/>
        <w:jc w:val="both"/>
        <w:rPr>
          <w:rFonts w:ascii="Tahoma" w:hAnsi="Tahoma" w:cs="Tahoma"/>
          <w:sz w:val="20"/>
          <w:szCs w:val="20"/>
        </w:rPr>
      </w:pPr>
      <w:r>
        <w:rPr>
          <w:rFonts w:ascii="Tahoma" w:hAnsi="Tahoma" w:cs="Tahoma"/>
          <w:sz w:val="20"/>
          <w:szCs w:val="20"/>
        </w:rPr>
        <w:t>znajduję</w:t>
      </w:r>
      <w:proofErr w:type="spellStart"/>
      <w:r>
        <w:rPr>
          <w:rFonts w:ascii="Tahoma" w:hAnsi="Tahoma" w:cs="Tahoma"/>
          <w:sz w:val="20"/>
          <w:szCs w:val="20"/>
        </w:rPr>
        <w:t>(em</w:t>
      </w:r>
      <w:proofErr w:type="spellEnd"/>
      <w:r>
        <w:rPr>
          <w:rFonts w:ascii="Tahoma" w:hAnsi="Tahoma" w:cs="Tahoma"/>
          <w:sz w:val="20"/>
          <w:szCs w:val="20"/>
        </w:rPr>
        <w:t>y) się w sytuacji ekonomicznej i finansowej zapewniającej wykonanie zamówienia</w:t>
      </w:r>
      <w:r w:rsidRPr="003139D1">
        <w:rPr>
          <w:rFonts w:ascii="Tahoma" w:hAnsi="Tahoma" w:cs="Tahoma"/>
          <w:sz w:val="20"/>
          <w:szCs w:val="20"/>
        </w:rPr>
        <w:t>.</w:t>
      </w:r>
    </w:p>
    <w:p w:rsidR="009253AA" w:rsidRPr="001B7274" w:rsidRDefault="009253AA" w:rsidP="009253AA">
      <w:pPr>
        <w:spacing w:line="360" w:lineRule="auto"/>
        <w:rPr>
          <w:rFonts w:ascii="Tahoma" w:hAnsi="Tahoma" w:cs="Tahoma"/>
          <w:sz w:val="20"/>
          <w:szCs w:val="20"/>
        </w:rPr>
      </w:pPr>
    </w:p>
    <w:p w:rsidR="009253AA" w:rsidRPr="0087563B" w:rsidRDefault="009253AA" w:rsidP="004749B7">
      <w:pPr>
        <w:spacing w:after="0" w:line="240" w:lineRule="auto"/>
        <w:rPr>
          <w:rFonts w:ascii="Tahoma" w:hAnsi="Tahoma" w:cs="Tahoma"/>
          <w:b/>
          <w:sz w:val="20"/>
          <w:szCs w:val="20"/>
        </w:rPr>
      </w:pPr>
      <w:r w:rsidRPr="00074CC0">
        <w:rPr>
          <w:rFonts w:ascii="Tahoma" w:hAnsi="Tahoma" w:cs="Tahoma"/>
          <w:b/>
          <w:sz w:val="20"/>
          <w:szCs w:val="20"/>
        </w:rPr>
        <w:t>Podpis(y)</w:t>
      </w:r>
      <w:r>
        <w:rPr>
          <w:rFonts w:ascii="Tahoma" w:hAnsi="Tahoma" w:cs="Tahoma"/>
          <w:b/>
          <w:sz w:val="20"/>
          <w:szCs w:val="20"/>
        </w:rPr>
        <w:t xml:space="preserve"> Wykonawcy(ów):</w:t>
      </w:r>
    </w:p>
    <w:p w:rsidR="009253AA" w:rsidRPr="001B7274" w:rsidRDefault="009253AA" w:rsidP="009253AA">
      <w:pPr>
        <w:rPr>
          <w:rFonts w:ascii="Tahoma" w:hAnsi="Tahoma" w:cs="Tahoma"/>
          <w:sz w:val="12"/>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126"/>
        <w:gridCol w:w="2126"/>
        <w:gridCol w:w="2126"/>
        <w:gridCol w:w="2126"/>
      </w:tblGrid>
      <w:tr w:rsidR="009253AA" w:rsidRPr="00013E0D" w:rsidTr="00D430C5">
        <w:trPr>
          <w:trHeight w:val="340"/>
          <w:jc w:val="center"/>
        </w:trPr>
        <w:tc>
          <w:tcPr>
            <w:tcW w:w="568" w:type="dxa"/>
            <w:shd w:val="clear" w:color="auto" w:fill="E6E6E6"/>
            <w:vAlign w:val="center"/>
          </w:tcPr>
          <w:p w:rsidR="009253AA" w:rsidRPr="00013E0D" w:rsidRDefault="009253AA" w:rsidP="00D430C5">
            <w:pPr>
              <w:jc w:val="center"/>
              <w:rPr>
                <w:rFonts w:ascii="Tahoma" w:hAnsi="Tahoma" w:cs="Tahoma"/>
                <w:sz w:val="16"/>
                <w:szCs w:val="20"/>
              </w:rPr>
            </w:pPr>
            <w:r w:rsidRPr="00013E0D">
              <w:rPr>
                <w:rFonts w:ascii="Tahoma" w:hAnsi="Tahoma" w:cs="Tahoma"/>
                <w:sz w:val="16"/>
                <w:szCs w:val="20"/>
              </w:rPr>
              <w:t>L.p.</w:t>
            </w:r>
          </w:p>
        </w:tc>
        <w:tc>
          <w:tcPr>
            <w:tcW w:w="2126" w:type="dxa"/>
            <w:shd w:val="clear" w:color="auto" w:fill="E6E6E6"/>
            <w:vAlign w:val="center"/>
          </w:tcPr>
          <w:p w:rsidR="009253AA" w:rsidRPr="00013E0D" w:rsidRDefault="009253AA" w:rsidP="00D430C5">
            <w:pPr>
              <w:jc w:val="center"/>
              <w:rPr>
                <w:rFonts w:ascii="Tahoma" w:hAnsi="Tahoma" w:cs="Tahoma"/>
                <w:sz w:val="16"/>
                <w:szCs w:val="20"/>
              </w:rPr>
            </w:pPr>
            <w:r w:rsidRPr="00013E0D">
              <w:rPr>
                <w:rFonts w:ascii="Tahoma" w:hAnsi="Tahoma" w:cs="Tahoma"/>
                <w:sz w:val="16"/>
                <w:szCs w:val="20"/>
              </w:rPr>
              <w:t>Nazwa(y)</w:t>
            </w:r>
          </w:p>
          <w:p w:rsidR="009253AA" w:rsidRPr="00013E0D" w:rsidRDefault="009253AA" w:rsidP="00D430C5">
            <w:pPr>
              <w:jc w:val="center"/>
              <w:rPr>
                <w:rFonts w:ascii="Tahoma" w:hAnsi="Tahoma" w:cs="Tahoma"/>
                <w:sz w:val="16"/>
                <w:szCs w:val="20"/>
              </w:rPr>
            </w:pPr>
            <w:r w:rsidRPr="00013E0D">
              <w:rPr>
                <w:rFonts w:ascii="Tahoma" w:hAnsi="Tahoma" w:cs="Tahoma"/>
                <w:sz w:val="16"/>
                <w:szCs w:val="20"/>
              </w:rPr>
              <w:t>Wykonawcy(ów)</w:t>
            </w:r>
          </w:p>
        </w:tc>
        <w:tc>
          <w:tcPr>
            <w:tcW w:w="2126" w:type="dxa"/>
            <w:shd w:val="clear" w:color="auto" w:fill="E6E6E6"/>
            <w:vAlign w:val="center"/>
          </w:tcPr>
          <w:p w:rsidR="009253AA" w:rsidRPr="00013E0D" w:rsidRDefault="009253AA" w:rsidP="00D430C5">
            <w:pPr>
              <w:jc w:val="center"/>
              <w:rPr>
                <w:rFonts w:ascii="Tahoma" w:hAnsi="Tahoma" w:cs="Tahoma"/>
                <w:sz w:val="20"/>
                <w:szCs w:val="20"/>
              </w:rPr>
            </w:pPr>
            <w:r w:rsidRPr="00013E0D">
              <w:rPr>
                <w:rFonts w:ascii="Tahoma" w:hAnsi="Tahoma" w:cs="Tahoma"/>
                <w:sz w:val="16"/>
                <w:szCs w:val="20"/>
              </w:rPr>
              <w:t>Imię i nazwisko osoby(osób) upoważnionej(</w:t>
            </w:r>
            <w:proofErr w:type="spellStart"/>
            <w:r w:rsidRPr="00013E0D">
              <w:rPr>
                <w:rFonts w:ascii="Tahoma" w:hAnsi="Tahoma" w:cs="Tahoma"/>
                <w:sz w:val="16"/>
                <w:szCs w:val="20"/>
              </w:rPr>
              <w:t>nych</w:t>
            </w:r>
            <w:proofErr w:type="spellEnd"/>
            <w:r w:rsidRPr="00013E0D">
              <w:rPr>
                <w:rFonts w:ascii="Tahoma" w:hAnsi="Tahoma" w:cs="Tahoma"/>
                <w:sz w:val="16"/>
                <w:szCs w:val="20"/>
              </w:rPr>
              <w:t>) do podpisania niniejszej oferty w imieniu Wykonawcy(ów)</w:t>
            </w:r>
          </w:p>
        </w:tc>
        <w:tc>
          <w:tcPr>
            <w:tcW w:w="2126" w:type="dxa"/>
            <w:shd w:val="clear" w:color="auto" w:fill="E6E6E6"/>
            <w:vAlign w:val="center"/>
          </w:tcPr>
          <w:p w:rsidR="009253AA" w:rsidRPr="00013E0D" w:rsidRDefault="009253AA" w:rsidP="00D430C5">
            <w:pPr>
              <w:jc w:val="center"/>
              <w:rPr>
                <w:rFonts w:ascii="Tahoma" w:hAnsi="Tahoma" w:cs="Tahoma"/>
                <w:sz w:val="16"/>
                <w:szCs w:val="20"/>
              </w:rPr>
            </w:pPr>
            <w:r w:rsidRPr="00013E0D">
              <w:rPr>
                <w:rFonts w:ascii="Tahoma" w:hAnsi="Tahoma" w:cs="Tahoma"/>
                <w:sz w:val="16"/>
                <w:szCs w:val="20"/>
              </w:rPr>
              <w:t>Podpis(y) osoby(osób) upoważnionej(</w:t>
            </w:r>
            <w:proofErr w:type="spellStart"/>
            <w:r w:rsidRPr="00013E0D">
              <w:rPr>
                <w:rFonts w:ascii="Tahoma" w:hAnsi="Tahoma" w:cs="Tahoma"/>
                <w:sz w:val="16"/>
                <w:szCs w:val="20"/>
              </w:rPr>
              <w:t>ych</w:t>
            </w:r>
            <w:proofErr w:type="spellEnd"/>
            <w:r w:rsidRPr="00013E0D">
              <w:rPr>
                <w:rFonts w:ascii="Tahoma" w:hAnsi="Tahoma" w:cs="Tahoma"/>
                <w:sz w:val="16"/>
                <w:szCs w:val="20"/>
              </w:rPr>
              <w:t>) do podpisania niniejszej oferty w imieniu Wykonawcy(ów)</w:t>
            </w:r>
          </w:p>
        </w:tc>
        <w:tc>
          <w:tcPr>
            <w:tcW w:w="2126" w:type="dxa"/>
            <w:shd w:val="clear" w:color="auto" w:fill="E6E6E6"/>
            <w:vAlign w:val="center"/>
          </w:tcPr>
          <w:p w:rsidR="009253AA" w:rsidRPr="00013E0D" w:rsidRDefault="009253AA" w:rsidP="00D430C5">
            <w:pPr>
              <w:jc w:val="center"/>
              <w:rPr>
                <w:rFonts w:ascii="Tahoma" w:hAnsi="Tahoma" w:cs="Tahoma"/>
                <w:sz w:val="16"/>
                <w:szCs w:val="20"/>
              </w:rPr>
            </w:pPr>
            <w:r w:rsidRPr="00013E0D">
              <w:rPr>
                <w:rFonts w:ascii="Tahoma" w:hAnsi="Tahoma" w:cs="Tahoma"/>
                <w:sz w:val="16"/>
                <w:szCs w:val="20"/>
              </w:rPr>
              <w:t>Pieczęć(cie)</w:t>
            </w:r>
          </w:p>
          <w:p w:rsidR="009253AA" w:rsidRPr="00013E0D" w:rsidRDefault="009253AA" w:rsidP="00D430C5">
            <w:pPr>
              <w:jc w:val="center"/>
              <w:rPr>
                <w:rFonts w:ascii="Tahoma" w:hAnsi="Tahoma" w:cs="Tahoma"/>
                <w:sz w:val="16"/>
                <w:szCs w:val="20"/>
              </w:rPr>
            </w:pPr>
            <w:r w:rsidRPr="00013E0D">
              <w:rPr>
                <w:rFonts w:ascii="Tahoma" w:hAnsi="Tahoma" w:cs="Tahoma"/>
                <w:sz w:val="16"/>
                <w:szCs w:val="20"/>
              </w:rPr>
              <w:t>Wykonawcy(ów)</w:t>
            </w:r>
          </w:p>
        </w:tc>
      </w:tr>
      <w:tr w:rsidR="009253AA" w:rsidRPr="00013E0D" w:rsidTr="00D430C5">
        <w:trPr>
          <w:jc w:val="center"/>
        </w:trPr>
        <w:tc>
          <w:tcPr>
            <w:tcW w:w="568" w:type="dxa"/>
            <w:vAlign w:val="center"/>
          </w:tcPr>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r>
      <w:tr w:rsidR="009253AA" w:rsidRPr="00013E0D" w:rsidTr="00D430C5">
        <w:trPr>
          <w:jc w:val="center"/>
        </w:trPr>
        <w:tc>
          <w:tcPr>
            <w:tcW w:w="568" w:type="dxa"/>
            <w:vAlign w:val="center"/>
          </w:tcPr>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c>
          <w:tcPr>
            <w:tcW w:w="2126" w:type="dxa"/>
            <w:vAlign w:val="center"/>
          </w:tcPr>
          <w:p w:rsidR="009253AA" w:rsidRPr="00013E0D" w:rsidRDefault="009253AA" w:rsidP="00D430C5">
            <w:pPr>
              <w:jc w:val="center"/>
              <w:rPr>
                <w:rFonts w:ascii="Tahoma" w:hAnsi="Tahoma" w:cs="Tahoma"/>
                <w:sz w:val="20"/>
                <w:szCs w:val="20"/>
              </w:rPr>
            </w:pPr>
          </w:p>
        </w:tc>
      </w:tr>
    </w:tbl>
    <w:p w:rsidR="009253AA" w:rsidRPr="001B7274" w:rsidRDefault="009253AA" w:rsidP="009253AA">
      <w:pPr>
        <w:rPr>
          <w:rFonts w:ascii="Tahoma" w:hAnsi="Tahoma" w:cs="Tahoma"/>
          <w:sz w:val="4"/>
          <w:szCs w:val="20"/>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9253AA" w:rsidRDefault="009253AA" w:rsidP="0064631B">
      <w:pPr>
        <w:spacing w:after="0" w:line="240" w:lineRule="auto"/>
        <w:jc w:val="both"/>
        <w:rPr>
          <w:sz w:val="24"/>
          <w:szCs w:val="24"/>
        </w:rPr>
      </w:pPr>
    </w:p>
    <w:p w:rsidR="004749B7" w:rsidRDefault="004749B7" w:rsidP="004749B7">
      <w:pPr>
        <w:spacing w:after="0" w:line="240" w:lineRule="auto"/>
        <w:jc w:val="right"/>
        <w:rPr>
          <w:rFonts w:ascii="Tahoma" w:eastAsia="Calibri" w:hAnsi="Tahoma" w:cs="Tahoma"/>
          <w:sz w:val="20"/>
          <w:szCs w:val="20"/>
        </w:rPr>
      </w:pPr>
      <w:r>
        <w:rPr>
          <w:rFonts w:ascii="Tahoma" w:hAnsi="Tahoma" w:cs="Tahoma"/>
          <w:sz w:val="20"/>
          <w:szCs w:val="20"/>
        </w:rPr>
        <w:lastRenderedPageBreak/>
        <w:t>Załącznik nr 3</w:t>
      </w:r>
    </w:p>
    <w:p w:rsidR="004749B7" w:rsidRDefault="004749B7" w:rsidP="004749B7">
      <w:pPr>
        <w:spacing w:after="0" w:line="240" w:lineRule="auto"/>
        <w:jc w:val="right"/>
        <w:rPr>
          <w:rFonts w:ascii="Tahoma" w:hAnsi="Tahoma" w:cs="Tahoma"/>
          <w:sz w:val="20"/>
          <w:szCs w:val="20"/>
        </w:rPr>
      </w:pPr>
      <w:r>
        <w:rPr>
          <w:rFonts w:ascii="Tahoma" w:eastAsia="Calibri" w:hAnsi="Tahoma" w:cs="Tahoma"/>
          <w:sz w:val="20"/>
          <w:szCs w:val="20"/>
        </w:rPr>
        <w:t xml:space="preserve">do </w:t>
      </w:r>
      <w:proofErr w:type="spellStart"/>
      <w:r>
        <w:rPr>
          <w:rFonts w:ascii="Tahoma" w:eastAsia="Calibri" w:hAnsi="Tahoma" w:cs="Tahoma"/>
          <w:sz w:val="20"/>
          <w:szCs w:val="20"/>
        </w:rPr>
        <w:t>siwz</w:t>
      </w:r>
      <w:proofErr w:type="spellEnd"/>
    </w:p>
    <w:p w:rsidR="004749B7" w:rsidRDefault="004749B7" w:rsidP="004749B7">
      <w:pPr>
        <w:spacing w:after="0"/>
        <w:rPr>
          <w:rFonts w:ascii="Tahoma" w:hAnsi="Tahoma" w:cs="Tahoma"/>
          <w:sz w:val="20"/>
          <w:szCs w:val="20"/>
        </w:rPr>
      </w:pPr>
    </w:p>
    <w:p w:rsidR="004749B7" w:rsidRPr="00FA6B60" w:rsidRDefault="004749B7" w:rsidP="004749B7">
      <w:pPr>
        <w:spacing w:after="0" w:line="240" w:lineRule="auto"/>
        <w:rPr>
          <w:rFonts w:ascii="Tahoma" w:hAnsi="Tahoma" w:cs="Tahoma"/>
          <w:b/>
          <w:sz w:val="20"/>
          <w:szCs w:val="20"/>
        </w:rPr>
      </w:pPr>
      <w:r w:rsidRPr="00FA6B60">
        <w:rPr>
          <w:rFonts w:ascii="Tahoma" w:hAnsi="Tahoma" w:cs="Tahoma"/>
          <w:b/>
          <w:sz w:val="20"/>
          <w:szCs w:val="20"/>
        </w:rPr>
        <w:t>Zamawiający:</w:t>
      </w:r>
    </w:p>
    <w:p w:rsidR="004749B7" w:rsidRDefault="004749B7" w:rsidP="004749B7">
      <w:pPr>
        <w:spacing w:after="0" w:line="240" w:lineRule="auto"/>
        <w:rPr>
          <w:rFonts w:ascii="Tahoma" w:hAnsi="Tahoma" w:cs="Tahoma"/>
          <w:sz w:val="20"/>
          <w:szCs w:val="20"/>
        </w:rPr>
      </w:pPr>
      <w:r>
        <w:rPr>
          <w:rFonts w:ascii="Tahoma" w:hAnsi="Tahoma" w:cs="Tahoma"/>
          <w:sz w:val="20"/>
          <w:szCs w:val="20"/>
        </w:rPr>
        <w:t>Gmina Kołaczkowo</w:t>
      </w:r>
    </w:p>
    <w:p w:rsidR="004749B7" w:rsidRDefault="004749B7" w:rsidP="004749B7">
      <w:pPr>
        <w:spacing w:after="0" w:line="240" w:lineRule="auto"/>
        <w:rPr>
          <w:rFonts w:ascii="Tahoma" w:hAnsi="Tahoma" w:cs="Tahoma"/>
          <w:sz w:val="20"/>
          <w:szCs w:val="20"/>
        </w:rPr>
      </w:pPr>
      <w:r>
        <w:rPr>
          <w:rFonts w:ascii="Tahoma" w:hAnsi="Tahoma" w:cs="Tahoma"/>
          <w:sz w:val="20"/>
          <w:szCs w:val="20"/>
        </w:rPr>
        <w:t>plac Wł. Reymonta 3</w:t>
      </w:r>
    </w:p>
    <w:p w:rsidR="004749B7" w:rsidRDefault="004749B7" w:rsidP="004749B7">
      <w:pPr>
        <w:spacing w:after="0" w:line="240" w:lineRule="auto"/>
        <w:rPr>
          <w:rFonts w:ascii="Tahoma" w:hAnsi="Tahoma" w:cs="Tahoma"/>
          <w:sz w:val="20"/>
          <w:szCs w:val="20"/>
        </w:rPr>
      </w:pPr>
      <w:r>
        <w:rPr>
          <w:rFonts w:ascii="Tahoma" w:hAnsi="Tahoma" w:cs="Tahoma"/>
          <w:sz w:val="20"/>
          <w:szCs w:val="20"/>
        </w:rPr>
        <w:t xml:space="preserve">62-306 Kołaczkowo </w:t>
      </w:r>
    </w:p>
    <w:p w:rsidR="004749B7" w:rsidRDefault="004749B7" w:rsidP="004749B7">
      <w:pPr>
        <w:rPr>
          <w:rFonts w:ascii="Tahoma" w:eastAsia="Calibri" w:hAnsi="Tahoma" w:cs="Tahoma"/>
          <w:sz w:val="20"/>
          <w:szCs w:val="20"/>
        </w:rPr>
      </w:pPr>
    </w:p>
    <w:p w:rsidR="004749B7" w:rsidRPr="00FA6B60" w:rsidRDefault="004749B7" w:rsidP="004749B7">
      <w:pPr>
        <w:tabs>
          <w:tab w:val="center" w:pos="-2268"/>
        </w:tabs>
        <w:jc w:val="right"/>
        <w:rPr>
          <w:rFonts w:ascii="Tahoma" w:eastAsia="Calibri" w:hAnsi="Tahoma" w:cs="Tahoma"/>
          <w:sz w:val="20"/>
          <w:szCs w:val="20"/>
        </w:rPr>
      </w:pPr>
      <w:r w:rsidRPr="00FA6B60">
        <w:rPr>
          <w:rFonts w:ascii="Tahoma" w:eastAsia="Calibri" w:hAnsi="Tahoma" w:cs="Tahoma"/>
          <w:sz w:val="20"/>
          <w:szCs w:val="20"/>
        </w:rPr>
        <w:t>........................................, dnia ..............................</w:t>
      </w:r>
    </w:p>
    <w:p w:rsidR="004749B7" w:rsidRDefault="004749B7" w:rsidP="004749B7">
      <w:pPr>
        <w:tabs>
          <w:tab w:val="center" w:pos="5400"/>
          <w:tab w:val="center" w:pos="8100"/>
        </w:tabs>
        <w:rPr>
          <w:rFonts w:ascii="Tahoma" w:eastAsia="Calibri" w:hAnsi="Tahoma" w:cs="Tahoma"/>
          <w:sz w:val="20"/>
          <w:szCs w:val="20"/>
        </w:rPr>
      </w:pPr>
      <w:r w:rsidRPr="00FA6B60">
        <w:rPr>
          <w:rFonts w:ascii="Tahoma" w:eastAsia="Calibri" w:hAnsi="Tahoma" w:cs="Tahoma"/>
          <w:sz w:val="20"/>
          <w:szCs w:val="20"/>
        </w:rPr>
        <w:tab/>
      </w:r>
      <w:r w:rsidRPr="00FA6B60">
        <w:rPr>
          <w:rFonts w:ascii="Tahoma" w:eastAsia="Calibri" w:hAnsi="Tahoma" w:cs="Tahoma"/>
          <w:sz w:val="20"/>
          <w:szCs w:val="20"/>
          <w:vertAlign w:val="superscript"/>
        </w:rPr>
        <w:t>miejscowość</w:t>
      </w:r>
      <w:r w:rsidRPr="00FA6B60">
        <w:rPr>
          <w:rFonts w:ascii="Tahoma" w:eastAsia="Calibri" w:hAnsi="Tahoma" w:cs="Tahoma"/>
          <w:sz w:val="20"/>
          <w:szCs w:val="20"/>
        </w:rPr>
        <w:tab/>
      </w:r>
      <w:r w:rsidRPr="00FA6B60">
        <w:rPr>
          <w:rFonts w:ascii="Tahoma" w:eastAsia="Calibri" w:hAnsi="Tahoma" w:cs="Tahoma"/>
          <w:sz w:val="20"/>
          <w:szCs w:val="20"/>
          <w:vertAlign w:val="superscript"/>
        </w:rPr>
        <w:t>data</w:t>
      </w:r>
    </w:p>
    <w:p w:rsidR="004749B7" w:rsidRPr="004749B7" w:rsidRDefault="004749B7" w:rsidP="004749B7">
      <w:pPr>
        <w:spacing w:after="0" w:line="240" w:lineRule="auto"/>
        <w:jc w:val="center"/>
        <w:rPr>
          <w:rFonts w:ascii="Tahoma" w:eastAsia="Calibri" w:hAnsi="Tahoma" w:cs="Tahoma"/>
          <w:b/>
        </w:rPr>
      </w:pPr>
      <w:r w:rsidRPr="004749B7">
        <w:rPr>
          <w:rFonts w:ascii="Tahoma" w:eastAsia="Calibri" w:hAnsi="Tahoma" w:cs="Tahoma"/>
          <w:b/>
        </w:rPr>
        <w:t>O Ś W I A D C Z E N I E  O  B R A K U</w:t>
      </w:r>
    </w:p>
    <w:p w:rsidR="004749B7" w:rsidRPr="004749B7" w:rsidRDefault="004749B7" w:rsidP="004749B7">
      <w:pPr>
        <w:spacing w:after="0"/>
        <w:jc w:val="center"/>
        <w:rPr>
          <w:rFonts w:ascii="Tahoma" w:eastAsia="Calibri" w:hAnsi="Tahoma" w:cs="Tahoma"/>
        </w:rPr>
      </w:pPr>
      <w:r w:rsidRPr="004749B7">
        <w:rPr>
          <w:rFonts w:ascii="Tahoma" w:eastAsia="Calibri" w:hAnsi="Tahoma" w:cs="Tahoma"/>
          <w:b/>
        </w:rPr>
        <w:t>P O D S T A W   D O  W Y K L U C Z E N I A</w:t>
      </w:r>
    </w:p>
    <w:p w:rsidR="004749B7" w:rsidRPr="004749B7" w:rsidRDefault="004749B7" w:rsidP="004749B7">
      <w:pPr>
        <w:spacing w:after="0" w:line="240" w:lineRule="auto"/>
        <w:rPr>
          <w:rFonts w:ascii="Tahoma" w:eastAsia="Calibri" w:hAnsi="Tahoma" w:cs="Tahoma"/>
          <w:b/>
          <w:sz w:val="20"/>
          <w:szCs w:val="20"/>
        </w:rPr>
      </w:pPr>
      <w:r w:rsidRPr="0087563B">
        <w:rPr>
          <w:rFonts w:ascii="Tahoma" w:eastAsia="Calibri" w:hAnsi="Tahoma" w:cs="Tahoma"/>
          <w:b/>
          <w:sz w:val="20"/>
          <w:szCs w:val="20"/>
        </w:rPr>
        <w:t>Wykonawca: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53"/>
        <w:gridCol w:w="4253"/>
      </w:tblGrid>
      <w:tr w:rsidR="004749B7" w:rsidRPr="007C4BA2" w:rsidTr="00D430C5">
        <w:trPr>
          <w:trHeight w:val="340"/>
          <w:jc w:val="center"/>
        </w:trPr>
        <w:tc>
          <w:tcPr>
            <w:tcW w:w="567" w:type="dxa"/>
            <w:shd w:val="clear" w:color="auto" w:fill="E6E6E6"/>
            <w:vAlign w:val="center"/>
          </w:tcPr>
          <w:p w:rsidR="004749B7" w:rsidRPr="007C4BA2" w:rsidRDefault="004749B7" w:rsidP="00D430C5">
            <w:pPr>
              <w:jc w:val="center"/>
              <w:rPr>
                <w:rFonts w:ascii="Tahoma" w:eastAsia="Calibri" w:hAnsi="Tahoma" w:cs="Tahoma"/>
                <w:sz w:val="20"/>
                <w:szCs w:val="20"/>
              </w:rPr>
            </w:pPr>
            <w:r w:rsidRPr="007C4BA2">
              <w:rPr>
                <w:rFonts w:ascii="Tahoma" w:eastAsia="Calibri" w:hAnsi="Tahoma" w:cs="Tahoma"/>
                <w:sz w:val="20"/>
                <w:szCs w:val="20"/>
              </w:rPr>
              <w:t>L.p.</w:t>
            </w:r>
          </w:p>
        </w:tc>
        <w:tc>
          <w:tcPr>
            <w:tcW w:w="4253" w:type="dxa"/>
            <w:shd w:val="clear" w:color="auto" w:fill="E6E6E6"/>
            <w:vAlign w:val="center"/>
          </w:tcPr>
          <w:p w:rsidR="004749B7" w:rsidRPr="007C4BA2" w:rsidRDefault="004749B7" w:rsidP="00D430C5">
            <w:pPr>
              <w:jc w:val="center"/>
              <w:rPr>
                <w:rFonts w:ascii="Tahoma" w:eastAsia="Calibri" w:hAnsi="Tahoma" w:cs="Tahoma"/>
                <w:sz w:val="20"/>
                <w:szCs w:val="20"/>
              </w:rPr>
            </w:pPr>
            <w:r w:rsidRPr="007C4BA2">
              <w:rPr>
                <w:rFonts w:ascii="Tahoma" w:eastAsia="Calibri" w:hAnsi="Tahoma" w:cs="Tahoma"/>
                <w:sz w:val="20"/>
                <w:szCs w:val="20"/>
              </w:rPr>
              <w:t>Nazwa(y) Wykonawcy(ów)</w:t>
            </w:r>
          </w:p>
        </w:tc>
        <w:tc>
          <w:tcPr>
            <w:tcW w:w="4253" w:type="dxa"/>
            <w:shd w:val="clear" w:color="auto" w:fill="E6E6E6"/>
            <w:vAlign w:val="center"/>
          </w:tcPr>
          <w:p w:rsidR="004749B7" w:rsidRPr="007C4BA2" w:rsidRDefault="004749B7" w:rsidP="00D430C5">
            <w:pPr>
              <w:jc w:val="center"/>
              <w:rPr>
                <w:rFonts w:ascii="Tahoma" w:eastAsia="Calibri" w:hAnsi="Tahoma" w:cs="Tahoma"/>
                <w:sz w:val="20"/>
                <w:szCs w:val="20"/>
              </w:rPr>
            </w:pPr>
            <w:r w:rsidRPr="007C4BA2">
              <w:rPr>
                <w:rFonts w:ascii="Tahoma" w:eastAsia="Calibri" w:hAnsi="Tahoma" w:cs="Tahoma"/>
                <w:sz w:val="20"/>
                <w:szCs w:val="20"/>
              </w:rPr>
              <w:t>Adres(y) Wykonawcy(ów)</w:t>
            </w:r>
          </w:p>
        </w:tc>
      </w:tr>
      <w:tr w:rsidR="004749B7" w:rsidRPr="007C4BA2" w:rsidTr="00D430C5">
        <w:trPr>
          <w:jc w:val="center"/>
        </w:trPr>
        <w:tc>
          <w:tcPr>
            <w:tcW w:w="567" w:type="dxa"/>
            <w:vAlign w:val="center"/>
          </w:tcPr>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tc>
        <w:tc>
          <w:tcPr>
            <w:tcW w:w="4253" w:type="dxa"/>
            <w:vAlign w:val="center"/>
          </w:tcPr>
          <w:p w:rsidR="004749B7" w:rsidRPr="007C4BA2" w:rsidRDefault="004749B7" w:rsidP="004749B7">
            <w:pPr>
              <w:rPr>
                <w:rFonts w:ascii="Tahoma" w:eastAsia="Calibri" w:hAnsi="Tahoma" w:cs="Tahoma"/>
                <w:sz w:val="20"/>
                <w:szCs w:val="20"/>
              </w:rPr>
            </w:pPr>
          </w:p>
        </w:tc>
        <w:tc>
          <w:tcPr>
            <w:tcW w:w="4253" w:type="dxa"/>
            <w:vAlign w:val="center"/>
          </w:tcPr>
          <w:p w:rsidR="004749B7" w:rsidRPr="007C4BA2" w:rsidRDefault="004749B7" w:rsidP="00D430C5">
            <w:pPr>
              <w:jc w:val="center"/>
              <w:rPr>
                <w:rFonts w:ascii="Tahoma" w:eastAsia="Calibri" w:hAnsi="Tahoma" w:cs="Tahoma"/>
                <w:sz w:val="20"/>
                <w:szCs w:val="20"/>
              </w:rPr>
            </w:pPr>
          </w:p>
        </w:tc>
      </w:tr>
      <w:tr w:rsidR="004749B7" w:rsidRPr="007C4BA2" w:rsidTr="00D430C5">
        <w:trPr>
          <w:jc w:val="center"/>
        </w:trPr>
        <w:tc>
          <w:tcPr>
            <w:tcW w:w="567" w:type="dxa"/>
            <w:vAlign w:val="center"/>
          </w:tcPr>
          <w:p w:rsidR="004749B7" w:rsidRPr="007C4BA2" w:rsidRDefault="004749B7" w:rsidP="004749B7">
            <w:pPr>
              <w:spacing w:line="240" w:lineRule="auto"/>
              <w:jc w:val="center"/>
              <w:rPr>
                <w:rFonts w:ascii="Tahoma" w:eastAsia="Calibri" w:hAnsi="Tahoma" w:cs="Tahoma"/>
                <w:sz w:val="20"/>
                <w:szCs w:val="20"/>
              </w:rPr>
            </w:pPr>
          </w:p>
          <w:p w:rsidR="004749B7" w:rsidRPr="007C4BA2" w:rsidRDefault="004749B7" w:rsidP="004749B7">
            <w:pPr>
              <w:spacing w:line="240" w:lineRule="auto"/>
              <w:jc w:val="center"/>
              <w:rPr>
                <w:rFonts w:ascii="Tahoma" w:eastAsia="Calibri" w:hAnsi="Tahoma" w:cs="Tahoma"/>
                <w:sz w:val="20"/>
                <w:szCs w:val="20"/>
              </w:rPr>
            </w:pPr>
          </w:p>
          <w:p w:rsidR="004749B7" w:rsidRPr="007C4BA2" w:rsidRDefault="004749B7" w:rsidP="004749B7">
            <w:pPr>
              <w:spacing w:line="240" w:lineRule="auto"/>
              <w:jc w:val="center"/>
              <w:rPr>
                <w:rFonts w:ascii="Tahoma" w:eastAsia="Calibri" w:hAnsi="Tahoma" w:cs="Tahoma"/>
                <w:sz w:val="20"/>
                <w:szCs w:val="20"/>
              </w:rPr>
            </w:pPr>
          </w:p>
        </w:tc>
        <w:tc>
          <w:tcPr>
            <w:tcW w:w="4253" w:type="dxa"/>
            <w:vAlign w:val="center"/>
          </w:tcPr>
          <w:p w:rsidR="004749B7" w:rsidRPr="007C4BA2" w:rsidRDefault="004749B7" w:rsidP="004749B7">
            <w:pPr>
              <w:spacing w:line="240" w:lineRule="auto"/>
              <w:jc w:val="center"/>
              <w:rPr>
                <w:rFonts w:ascii="Tahoma" w:eastAsia="Calibri" w:hAnsi="Tahoma" w:cs="Tahoma"/>
                <w:sz w:val="20"/>
                <w:szCs w:val="20"/>
              </w:rPr>
            </w:pPr>
          </w:p>
        </w:tc>
        <w:tc>
          <w:tcPr>
            <w:tcW w:w="4253" w:type="dxa"/>
            <w:vAlign w:val="center"/>
          </w:tcPr>
          <w:p w:rsidR="004749B7" w:rsidRPr="007C4BA2" w:rsidRDefault="004749B7" w:rsidP="004749B7">
            <w:pPr>
              <w:spacing w:line="240" w:lineRule="auto"/>
              <w:jc w:val="center"/>
              <w:rPr>
                <w:rFonts w:ascii="Tahoma" w:eastAsia="Calibri" w:hAnsi="Tahoma" w:cs="Tahoma"/>
                <w:sz w:val="20"/>
                <w:szCs w:val="20"/>
              </w:rPr>
            </w:pPr>
          </w:p>
        </w:tc>
      </w:tr>
    </w:tbl>
    <w:p w:rsidR="004749B7" w:rsidRDefault="004749B7" w:rsidP="004749B7">
      <w:pPr>
        <w:spacing w:line="240" w:lineRule="auto"/>
        <w:rPr>
          <w:rFonts w:ascii="Tahoma" w:eastAsia="Calibri" w:hAnsi="Tahoma" w:cs="Tahoma"/>
          <w:sz w:val="20"/>
          <w:szCs w:val="20"/>
        </w:rPr>
      </w:pPr>
    </w:p>
    <w:p w:rsidR="004749B7" w:rsidRPr="00100403" w:rsidRDefault="004749B7" w:rsidP="004749B7">
      <w:pPr>
        <w:spacing w:line="240" w:lineRule="auto"/>
        <w:ind w:firstLine="708"/>
        <w:jc w:val="both"/>
        <w:rPr>
          <w:rFonts w:ascii="Tahoma" w:eastAsia="Calibri" w:hAnsi="Tahoma" w:cs="Tahoma"/>
          <w:sz w:val="20"/>
          <w:szCs w:val="20"/>
        </w:rPr>
      </w:pPr>
      <w:r>
        <w:rPr>
          <w:rFonts w:ascii="Tahoma" w:eastAsia="Calibri" w:hAnsi="Tahoma" w:cs="Tahoma"/>
          <w:sz w:val="20"/>
          <w:szCs w:val="20"/>
        </w:rPr>
        <w:t xml:space="preserve">Składając ofertę w postępowaniu o udzielenie zamówienia publicznego prowadzonego w trybie przetargu nieograniczonego na dostawę fabrycznie nowego autobusu </w:t>
      </w:r>
      <w:r>
        <w:rPr>
          <w:rFonts w:ascii="Tahoma" w:hAnsi="Tahoma" w:cs="Tahoma"/>
          <w:sz w:val="20"/>
          <w:szCs w:val="20"/>
        </w:rPr>
        <w:t xml:space="preserve">19+1 </w:t>
      </w:r>
      <w:r>
        <w:rPr>
          <w:rFonts w:ascii="Tahoma" w:eastAsia="Calibri" w:hAnsi="Tahoma" w:cs="Tahoma"/>
          <w:sz w:val="20"/>
          <w:szCs w:val="20"/>
        </w:rPr>
        <w:t>przystosowanego do przewozu osób niepełnosprawnych o</w:t>
      </w:r>
      <w:r w:rsidRPr="000B497F">
        <w:rPr>
          <w:rFonts w:ascii="Tahoma" w:eastAsia="Calibri" w:hAnsi="Tahoma" w:cs="Tahoma"/>
          <w:sz w:val="20"/>
          <w:szCs w:val="20"/>
        </w:rPr>
        <w:t xml:space="preserve">świadczam(y), że </w:t>
      </w:r>
      <w:r>
        <w:rPr>
          <w:rFonts w:ascii="Tahoma" w:eastAsia="Calibri" w:hAnsi="Tahoma" w:cs="Tahoma"/>
          <w:sz w:val="20"/>
          <w:szCs w:val="20"/>
        </w:rPr>
        <w:t xml:space="preserve">zgodnie z </w:t>
      </w:r>
      <w:r w:rsidRPr="00E409D7">
        <w:rPr>
          <w:rFonts w:ascii="Tahoma" w:eastAsia="Calibri" w:hAnsi="Tahoma" w:cs="Tahoma"/>
          <w:sz w:val="20"/>
          <w:szCs w:val="20"/>
        </w:rPr>
        <w:t xml:space="preserve">art. </w:t>
      </w:r>
      <w:r>
        <w:rPr>
          <w:rFonts w:ascii="Tahoma" w:eastAsia="Calibri" w:hAnsi="Tahoma" w:cs="Tahoma"/>
          <w:sz w:val="20"/>
          <w:szCs w:val="20"/>
        </w:rPr>
        <w:t>24</w:t>
      </w:r>
      <w:r w:rsidRPr="00E409D7">
        <w:rPr>
          <w:rFonts w:ascii="Tahoma" w:eastAsia="Calibri" w:hAnsi="Tahoma" w:cs="Tahoma"/>
          <w:sz w:val="20"/>
          <w:szCs w:val="20"/>
        </w:rPr>
        <w:t xml:space="preserve"> ust</w:t>
      </w:r>
      <w:r>
        <w:rPr>
          <w:rFonts w:ascii="Tahoma" w:eastAsia="Calibri" w:hAnsi="Tahoma" w:cs="Tahoma"/>
          <w:sz w:val="20"/>
          <w:szCs w:val="20"/>
        </w:rPr>
        <w:t xml:space="preserve">. </w:t>
      </w:r>
      <w:r w:rsidRPr="00E409D7">
        <w:rPr>
          <w:rFonts w:ascii="Tahoma" w:eastAsia="Calibri" w:hAnsi="Tahoma" w:cs="Tahoma"/>
          <w:sz w:val="20"/>
          <w:szCs w:val="20"/>
        </w:rPr>
        <w:t xml:space="preserve">1 </w:t>
      </w:r>
      <w:r>
        <w:rPr>
          <w:rFonts w:ascii="Tahoma" w:eastAsia="Calibri" w:hAnsi="Tahoma" w:cs="Tahoma"/>
          <w:sz w:val="20"/>
          <w:szCs w:val="20"/>
        </w:rPr>
        <w:t>ustawy z dnia 29.01.2004 r. Prawo zamówień publicznych (Dz. U. z 2013 r. poz.  907 z późniejszymi zmianami) nie podlegam(my) wykluczeniu z postępowania o udzielenie ww. zamówienia.</w:t>
      </w:r>
    </w:p>
    <w:p w:rsidR="004749B7" w:rsidRPr="004749B7" w:rsidRDefault="004749B7" w:rsidP="004749B7">
      <w:pPr>
        <w:spacing w:after="0" w:line="240" w:lineRule="auto"/>
        <w:rPr>
          <w:rFonts w:ascii="Tahoma" w:eastAsia="Calibri" w:hAnsi="Tahoma" w:cs="Tahoma"/>
          <w:b/>
          <w:sz w:val="20"/>
          <w:szCs w:val="20"/>
        </w:rPr>
      </w:pPr>
      <w:r w:rsidRPr="00074CC0">
        <w:rPr>
          <w:rFonts w:ascii="Tahoma" w:eastAsia="Calibri" w:hAnsi="Tahoma" w:cs="Tahoma"/>
          <w:b/>
          <w:sz w:val="20"/>
          <w:szCs w:val="20"/>
        </w:rPr>
        <w:t>Podpis(y)</w:t>
      </w:r>
      <w:r>
        <w:rPr>
          <w:rFonts w:ascii="Tahoma" w:eastAsia="Calibri" w:hAnsi="Tahoma" w:cs="Tahoma"/>
          <w:b/>
          <w:sz w:val="20"/>
          <w:szCs w:val="20"/>
        </w:rPr>
        <w:t xml:space="preserve"> Wykonawcy(ów):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126"/>
        <w:gridCol w:w="2126"/>
        <w:gridCol w:w="2126"/>
        <w:gridCol w:w="2126"/>
      </w:tblGrid>
      <w:tr w:rsidR="004749B7" w:rsidRPr="007C4BA2" w:rsidTr="00D430C5">
        <w:trPr>
          <w:trHeight w:val="340"/>
          <w:jc w:val="center"/>
        </w:trPr>
        <w:tc>
          <w:tcPr>
            <w:tcW w:w="568" w:type="dxa"/>
            <w:shd w:val="clear" w:color="auto" w:fill="E6E6E6"/>
            <w:vAlign w:val="center"/>
          </w:tcPr>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L.p.</w:t>
            </w:r>
          </w:p>
        </w:tc>
        <w:tc>
          <w:tcPr>
            <w:tcW w:w="2126" w:type="dxa"/>
            <w:shd w:val="clear" w:color="auto" w:fill="E6E6E6"/>
            <w:vAlign w:val="center"/>
          </w:tcPr>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Nazwa(y)</w:t>
            </w:r>
          </w:p>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Wykonawcy(ów)</w:t>
            </w:r>
          </w:p>
        </w:tc>
        <w:tc>
          <w:tcPr>
            <w:tcW w:w="2126" w:type="dxa"/>
            <w:shd w:val="clear" w:color="auto" w:fill="E6E6E6"/>
            <w:vAlign w:val="center"/>
          </w:tcPr>
          <w:p w:rsidR="004749B7" w:rsidRPr="007C4BA2" w:rsidRDefault="004749B7" w:rsidP="00D430C5">
            <w:pPr>
              <w:jc w:val="center"/>
              <w:rPr>
                <w:rFonts w:ascii="Tahoma" w:eastAsia="Calibri" w:hAnsi="Tahoma" w:cs="Tahoma"/>
                <w:sz w:val="20"/>
                <w:szCs w:val="20"/>
              </w:rPr>
            </w:pPr>
            <w:r w:rsidRPr="007C4BA2">
              <w:rPr>
                <w:rFonts w:ascii="Tahoma" w:eastAsia="Calibri" w:hAnsi="Tahoma" w:cs="Tahoma"/>
                <w:sz w:val="16"/>
                <w:szCs w:val="20"/>
              </w:rPr>
              <w:t>Imię i nazwisko osoby(osób) upoważnionej(</w:t>
            </w:r>
            <w:proofErr w:type="spellStart"/>
            <w:r w:rsidRPr="007C4BA2">
              <w:rPr>
                <w:rFonts w:ascii="Tahoma" w:eastAsia="Calibri" w:hAnsi="Tahoma" w:cs="Tahoma"/>
                <w:sz w:val="16"/>
                <w:szCs w:val="20"/>
              </w:rPr>
              <w:t>nych</w:t>
            </w:r>
            <w:proofErr w:type="spellEnd"/>
            <w:r w:rsidRPr="007C4BA2">
              <w:rPr>
                <w:rFonts w:ascii="Tahoma" w:eastAsia="Calibri" w:hAnsi="Tahoma" w:cs="Tahoma"/>
                <w:sz w:val="16"/>
                <w:szCs w:val="20"/>
              </w:rPr>
              <w:t>) do podpisania niniejszej oferty w imieniu Wykonawcy(ów)</w:t>
            </w:r>
          </w:p>
        </w:tc>
        <w:tc>
          <w:tcPr>
            <w:tcW w:w="2126" w:type="dxa"/>
            <w:shd w:val="clear" w:color="auto" w:fill="E6E6E6"/>
            <w:vAlign w:val="center"/>
          </w:tcPr>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Podpis(y) osoby(osób) upoważnionej(</w:t>
            </w:r>
            <w:proofErr w:type="spellStart"/>
            <w:r w:rsidRPr="007C4BA2">
              <w:rPr>
                <w:rFonts w:ascii="Tahoma" w:eastAsia="Calibri" w:hAnsi="Tahoma" w:cs="Tahoma"/>
                <w:sz w:val="16"/>
                <w:szCs w:val="20"/>
              </w:rPr>
              <w:t>ych</w:t>
            </w:r>
            <w:proofErr w:type="spellEnd"/>
            <w:r w:rsidRPr="007C4BA2">
              <w:rPr>
                <w:rFonts w:ascii="Tahoma" w:eastAsia="Calibri" w:hAnsi="Tahoma" w:cs="Tahoma"/>
                <w:sz w:val="16"/>
                <w:szCs w:val="20"/>
              </w:rPr>
              <w:t>) do podpisania niniejszej oferty w imieniu Wykonawcy(ów)</w:t>
            </w:r>
          </w:p>
        </w:tc>
        <w:tc>
          <w:tcPr>
            <w:tcW w:w="2126" w:type="dxa"/>
            <w:shd w:val="clear" w:color="auto" w:fill="E6E6E6"/>
            <w:vAlign w:val="center"/>
          </w:tcPr>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Pieczęć(cie)</w:t>
            </w:r>
          </w:p>
          <w:p w:rsidR="004749B7" w:rsidRPr="007C4BA2" w:rsidRDefault="004749B7" w:rsidP="00D430C5">
            <w:pPr>
              <w:jc w:val="center"/>
              <w:rPr>
                <w:rFonts w:ascii="Tahoma" w:eastAsia="Calibri" w:hAnsi="Tahoma" w:cs="Tahoma"/>
                <w:sz w:val="16"/>
                <w:szCs w:val="20"/>
              </w:rPr>
            </w:pPr>
            <w:r w:rsidRPr="007C4BA2">
              <w:rPr>
                <w:rFonts w:ascii="Tahoma" w:eastAsia="Calibri" w:hAnsi="Tahoma" w:cs="Tahoma"/>
                <w:sz w:val="16"/>
                <w:szCs w:val="20"/>
              </w:rPr>
              <w:t>Wykonawcy(ów)</w:t>
            </w:r>
          </w:p>
        </w:tc>
      </w:tr>
      <w:tr w:rsidR="004749B7" w:rsidRPr="007C4BA2" w:rsidTr="00D430C5">
        <w:trPr>
          <w:jc w:val="center"/>
        </w:trPr>
        <w:tc>
          <w:tcPr>
            <w:tcW w:w="568" w:type="dxa"/>
            <w:vAlign w:val="center"/>
          </w:tcPr>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r>
      <w:tr w:rsidR="004749B7" w:rsidRPr="007C4BA2" w:rsidTr="00D430C5">
        <w:trPr>
          <w:jc w:val="center"/>
        </w:trPr>
        <w:tc>
          <w:tcPr>
            <w:tcW w:w="568" w:type="dxa"/>
            <w:vAlign w:val="center"/>
          </w:tcPr>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c>
          <w:tcPr>
            <w:tcW w:w="2126" w:type="dxa"/>
            <w:vAlign w:val="center"/>
          </w:tcPr>
          <w:p w:rsidR="004749B7" w:rsidRPr="007C4BA2" w:rsidRDefault="004749B7" w:rsidP="00D430C5">
            <w:pPr>
              <w:jc w:val="center"/>
              <w:rPr>
                <w:rFonts w:ascii="Tahoma" w:eastAsia="Calibri" w:hAnsi="Tahoma" w:cs="Tahoma"/>
                <w:sz w:val="20"/>
                <w:szCs w:val="20"/>
              </w:rPr>
            </w:pPr>
          </w:p>
        </w:tc>
      </w:tr>
    </w:tbl>
    <w:p w:rsidR="004749B7" w:rsidRPr="00F25274" w:rsidRDefault="004749B7" w:rsidP="004749B7">
      <w:pPr>
        <w:rPr>
          <w:rFonts w:ascii="Tahoma" w:eastAsia="Calibri" w:hAnsi="Tahoma" w:cs="Tahoma"/>
          <w:sz w:val="12"/>
          <w:szCs w:val="20"/>
        </w:rPr>
      </w:pPr>
    </w:p>
    <w:p w:rsidR="004749B7" w:rsidRDefault="004749B7" w:rsidP="004749B7">
      <w:pPr>
        <w:spacing w:after="0" w:line="240" w:lineRule="auto"/>
        <w:jc w:val="right"/>
        <w:rPr>
          <w:rFonts w:ascii="Tahoma" w:hAnsi="Tahoma" w:cs="Tahoma"/>
          <w:sz w:val="20"/>
          <w:szCs w:val="20"/>
        </w:rPr>
      </w:pPr>
      <w:r>
        <w:rPr>
          <w:rFonts w:ascii="Tahoma" w:hAnsi="Tahoma" w:cs="Tahoma"/>
          <w:sz w:val="20"/>
          <w:szCs w:val="20"/>
        </w:rPr>
        <w:lastRenderedPageBreak/>
        <w:t>Załącznik nr 4</w:t>
      </w:r>
    </w:p>
    <w:p w:rsidR="004749B7" w:rsidRPr="00F91182" w:rsidRDefault="004749B7" w:rsidP="004749B7">
      <w:pPr>
        <w:spacing w:after="0" w:line="240" w:lineRule="auto"/>
        <w:jc w:val="right"/>
        <w:rPr>
          <w:rFonts w:ascii="Tahoma" w:hAnsi="Tahoma" w:cs="Tahoma"/>
          <w:sz w:val="20"/>
          <w:szCs w:val="20"/>
        </w:rPr>
      </w:pPr>
      <w:r>
        <w:rPr>
          <w:rFonts w:ascii="Tahoma" w:hAnsi="Tahoma" w:cs="Tahoma"/>
          <w:sz w:val="20"/>
          <w:szCs w:val="20"/>
        </w:rPr>
        <w:t xml:space="preserve">do </w:t>
      </w:r>
      <w:proofErr w:type="spellStart"/>
      <w:r>
        <w:rPr>
          <w:rFonts w:ascii="Tahoma" w:hAnsi="Tahoma" w:cs="Tahoma"/>
          <w:sz w:val="20"/>
          <w:szCs w:val="20"/>
        </w:rPr>
        <w:t>siwz</w:t>
      </w:r>
      <w:proofErr w:type="spellEnd"/>
    </w:p>
    <w:p w:rsidR="004749B7" w:rsidRPr="00FA6B60" w:rsidRDefault="004749B7" w:rsidP="004749B7">
      <w:pPr>
        <w:spacing w:after="0"/>
        <w:rPr>
          <w:rFonts w:ascii="Tahoma" w:hAnsi="Tahoma" w:cs="Tahoma"/>
          <w:sz w:val="20"/>
          <w:szCs w:val="20"/>
        </w:rPr>
      </w:pPr>
    </w:p>
    <w:p w:rsidR="004749B7" w:rsidRDefault="004749B7" w:rsidP="004749B7">
      <w:pPr>
        <w:spacing w:after="0"/>
        <w:rPr>
          <w:rFonts w:ascii="Tahoma" w:hAnsi="Tahoma" w:cs="Tahoma"/>
          <w:sz w:val="20"/>
          <w:szCs w:val="20"/>
        </w:rPr>
      </w:pPr>
    </w:p>
    <w:p w:rsidR="004749B7" w:rsidRPr="00FA6B60" w:rsidRDefault="004749B7" w:rsidP="004749B7">
      <w:pPr>
        <w:spacing w:after="0" w:line="240" w:lineRule="auto"/>
        <w:rPr>
          <w:rFonts w:ascii="Tahoma" w:hAnsi="Tahoma" w:cs="Tahoma"/>
          <w:b/>
          <w:sz w:val="20"/>
          <w:szCs w:val="20"/>
        </w:rPr>
      </w:pPr>
      <w:r w:rsidRPr="00FA6B60">
        <w:rPr>
          <w:rFonts w:ascii="Tahoma" w:hAnsi="Tahoma" w:cs="Tahoma"/>
          <w:b/>
          <w:sz w:val="20"/>
          <w:szCs w:val="20"/>
        </w:rPr>
        <w:t>Zamawiający:</w:t>
      </w:r>
    </w:p>
    <w:p w:rsidR="004749B7" w:rsidRDefault="004749B7" w:rsidP="004749B7">
      <w:pPr>
        <w:spacing w:after="0" w:line="240" w:lineRule="auto"/>
        <w:rPr>
          <w:rFonts w:ascii="Tahoma" w:hAnsi="Tahoma" w:cs="Tahoma"/>
          <w:sz w:val="20"/>
          <w:szCs w:val="20"/>
        </w:rPr>
      </w:pPr>
      <w:r>
        <w:rPr>
          <w:rFonts w:ascii="Tahoma" w:hAnsi="Tahoma" w:cs="Tahoma"/>
          <w:sz w:val="20"/>
          <w:szCs w:val="20"/>
        </w:rPr>
        <w:t>Gmina Kołaczkowo</w:t>
      </w:r>
    </w:p>
    <w:p w:rsidR="004749B7" w:rsidRDefault="004749B7" w:rsidP="004749B7">
      <w:pPr>
        <w:spacing w:after="0" w:line="240" w:lineRule="auto"/>
        <w:rPr>
          <w:rFonts w:ascii="Tahoma" w:hAnsi="Tahoma" w:cs="Tahoma"/>
          <w:sz w:val="20"/>
          <w:szCs w:val="20"/>
        </w:rPr>
      </w:pPr>
      <w:r>
        <w:rPr>
          <w:rFonts w:ascii="Tahoma" w:hAnsi="Tahoma" w:cs="Tahoma"/>
          <w:sz w:val="20"/>
          <w:szCs w:val="20"/>
        </w:rPr>
        <w:t>plac Wł. Reymonta 3</w:t>
      </w:r>
    </w:p>
    <w:p w:rsidR="004749B7" w:rsidRDefault="004749B7" w:rsidP="004749B7">
      <w:pPr>
        <w:spacing w:after="0" w:line="240" w:lineRule="auto"/>
        <w:rPr>
          <w:rFonts w:ascii="Tahoma" w:hAnsi="Tahoma" w:cs="Tahoma"/>
          <w:sz w:val="20"/>
          <w:szCs w:val="20"/>
        </w:rPr>
      </w:pPr>
      <w:r>
        <w:rPr>
          <w:rFonts w:ascii="Tahoma" w:hAnsi="Tahoma" w:cs="Tahoma"/>
          <w:sz w:val="20"/>
          <w:szCs w:val="20"/>
        </w:rPr>
        <w:t xml:space="preserve">62-306 Kołaczkowo </w:t>
      </w:r>
    </w:p>
    <w:p w:rsidR="004749B7" w:rsidRDefault="004749B7" w:rsidP="004749B7">
      <w:pPr>
        <w:rPr>
          <w:rFonts w:ascii="Tahoma" w:hAnsi="Tahoma" w:cs="Tahoma"/>
          <w:sz w:val="20"/>
          <w:szCs w:val="20"/>
        </w:rPr>
      </w:pPr>
    </w:p>
    <w:p w:rsidR="004749B7" w:rsidRPr="00FA6B60" w:rsidRDefault="004749B7" w:rsidP="004749B7">
      <w:pPr>
        <w:tabs>
          <w:tab w:val="center" w:pos="-2268"/>
        </w:tabs>
        <w:jc w:val="right"/>
        <w:rPr>
          <w:rFonts w:ascii="Tahoma" w:hAnsi="Tahoma" w:cs="Tahoma"/>
          <w:sz w:val="20"/>
          <w:szCs w:val="20"/>
        </w:rPr>
      </w:pPr>
      <w:r w:rsidRPr="00FA6B60">
        <w:rPr>
          <w:rFonts w:ascii="Tahoma" w:hAnsi="Tahoma" w:cs="Tahoma"/>
          <w:sz w:val="20"/>
          <w:szCs w:val="20"/>
        </w:rPr>
        <w:t>........................................, dnia ..............................</w:t>
      </w:r>
    </w:p>
    <w:p w:rsidR="004749B7" w:rsidRPr="00FA6B60" w:rsidRDefault="004749B7" w:rsidP="004749B7">
      <w:pPr>
        <w:tabs>
          <w:tab w:val="center" w:pos="5400"/>
          <w:tab w:val="center" w:pos="8100"/>
        </w:tabs>
        <w:rPr>
          <w:rFonts w:ascii="Tahoma" w:hAnsi="Tahoma" w:cs="Tahoma"/>
          <w:sz w:val="20"/>
          <w:szCs w:val="20"/>
        </w:rPr>
      </w:pPr>
      <w:r w:rsidRPr="00FA6B60">
        <w:rPr>
          <w:rFonts w:ascii="Tahoma" w:hAnsi="Tahoma" w:cs="Tahoma"/>
          <w:sz w:val="20"/>
          <w:szCs w:val="20"/>
        </w:rPr>
        <w:tab/>
      </w:r>
      <w:r w:rsidRPr="00FA6B60">
        <w:rPr>
          <w:rFonts w:ascii="Tahoma" w:hAnsi="Tahoma" w:cs="Tahoma"/>
          <w:sz w:val="20"/>
          <w:szCs w:val="20"/>
          <w:vertAlign w:val="superscript"/>
        </w:rPr>
        <w:t>miejscowość</w:t>
      </w:r>
      <w:r w:rsidRPr="00FA6B60">
        <w:rPr>
          <w:rFonts w:ascii="Tahoma" w:hAnsi="Tahoma" w:cs="Tahoma"/>
          <w:sz w:val="20"/>
          <w:szCs w:val="20"/>
        </w:rPr>
        <w:tab/>
      </w:r>
      <w:r w:rsidRPr="00FA6B60">
        <w:rPr>
          <w:rFonts w:ascii="Tahoma" w:hAnsi="Tahoma" w:cs="Tahoma"/>
          <w:sz w:val="20"/>
          <w:szCs w:val="20"/>
          <w:vertAlign w:val="superscript"/>
        </w:rPr>
        <w:t>data</w:t>
      </w:r>
    </w:p>
    <w:p w:rsidR="004749B7" w:rsidRDefault="004749B7" w:rsidP="004749B7">
      <w:pPr>
        <w:rPr>
          <w:rFonts w:ascii="Tahoma" w:hAnsi="Tahoma" w:cs="Tahoma"/>
          <w:sz w:val="20"/>
          <w:szCs w:val="20"/>
        </w:rPr>
      </w:pPr>
    </w:p>
    <w:p w:rsidR="004749B7" w:rsidRDefault="004749B7" w:rsidP="004749B7">
      <w:pPr>
        <w:jc w:val="center"/>
        <w:rPr>
          <w:rFonts w:ascii="Tahoma" w:hAnsi="Tahoma" w:cs="Tahoma"/>
          <w:b/>
          <w:szCs w:val="20"/>
        </w:rPr>
      </w:pPr>
      <w:r>
        <w:rPr>
          <w:rFonts w:ascii="Tahoma" w:hAnsi="Tahoma" w:cs="Tahoma"/>
          <w:b/>
          <w:szCs w:val="20"/>
        </w:rPr>
        <w:t>LISTA PODMIOTÓW NALEŻĄCYCH</w:t>
      </w:r>
    </w:p>
    <w:p w:rsidR="004749B7" w:rsidRDefault="004749B7" w:rsidP="004749B7">
      <w:pPr>
        <w:jc w:val="center"/>
        <w:rPr>
          <w:rFonts w:ascii="Tahoma" w:hAnsi="Tahoma" w:cs="Tahoma"/>
          <w:sz w:val="20"/>
          <w:szCs w:val="20"/>
        </w:rPr>
      </w:pPr>
      <w:r>
        <w:rPr>
          <w:rFonts w:ascii="Tahoma" w:hAnsi="Tahoma" w:cs="Tahoma"/>
          <w:b/>
          <w:szCs w:val="20"/>
        </w:rPr>
        <w:t>DO TEJ SAMEJ GRUPY KAPITAŁOWEJ</w:t>
      </w:r>
    </w:p>
    <w:p w:rsidR="004749B7" w:rsidRDefault="004749B7" w:rsidP="004749B7">
      <w:pPr>
        <w:rPr>
          <w:rFonts w:ascii="Tahoma" w:hAnsi="Tahoma" w:cs="Tahoma"/>
          <w:sz w:val="20"/>
          <w:szCs w:val="20"/>
        </w:rPr>
      </w:pPr>
    </w:p>
    <w:p w:rsidR="004749B7" w:rsidRPr="0087563B" w:rsidRDefault="004749B7" w:rsidP="004749B7">
      <w:pPr>
        <w:spacing w:after="0" w:line="240" w:lineRule="auto"/>
        <w:rPr>
          <w:rFonts w:ascii="Tahoma" w:hAnsi="Tahoma" w:cs="Tahoma"/>
          <w:b/>
          <w:sz w:val="20"/>
          <w:szCs w:val="20"/>
        </w:rPr>
      </w:pPr>
      <w:r w:rsidRPr="0087563B">
        <w:rPr>
          <w:rFonts w:ascii="Tahoma" w:hAnsi="Tahoma" w:cs="Tahoma"/>
          <w:b/>
          <w:sz w:val="20"/>
          <w:szCs w:val="20"/>
        </w:rPr>
        <w:t>Wykonawca:</w:t>
      </w:r>
    </w:p>
    <w:p w:rsidR="004749B7" w:rsidRDefault="004749B7" w:rsidP="004749B7">
      <w:pPr>
        <w:rPr>
          <w:rFonts w:ascii="Tahoma" w:hAnsi="Tahoma" w:cs="Tahoma"/>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53"/>
        <w:gridCol w:w="4253"/>
      </w:tblGrid>
      <w:tr w:rsidR="004749B7" w:rsidRPr="00013E0D" w:rsidTr="00D430C5">
        <w:trPr>
          <w:trHeight w:val="340"/>
          <w:jc w:val="center"/>
        </w:trPr>
        <w:tc>
          <w:tcPr>
            <w:tcW w:w="567" w:type="dxa"/>
            <w:shd w:val="clear" w:color="auto" w:fill="E6E6E6"/>
            <w:vAlign w:val="center"/>
          </w:tcPr>
          <w:p w:rsidR="004749B7" w:rsidRPr="00013E0D" w:rsidRDefault="004749B7" w:rsidP="00D430C5">
            <w:pPr>
              <w:jc w:val="center"/>
              <w:rPr>
                <w:rFonts w:ascii="Tahoma" w:hAnsi="Tahoma" w:cs="Tahoma"/>
                <w:sz w:val="20"/>
                <w:szCs w:val="20"/>
              </w:rPr>
            </w:pPr>
            <w:r w:rsidRPr="00013E0D">
              <w:rPr>
                <w:rFonts w:ascii="Tahoma" w:hAnsi="Tahoma" w:cs="Tahoma"/>
                <w:sz w:val="20"/>
                <w:szCs w:val="20"/>
              </w:rPr>
              <w:t>L.p.</w:t>
            </w:r>
          </w:p>
        </w:tc>
        <w:tc>
          <w:tcPr>
            <w:tcW w:w="4253" w:type="dxa"/>
            <w:shd w:val="clear" w:color="auto" w:fill="E6E6E6"/>
            <w:vAlign w:val="center"/>
          </w:tcPr>
          <w:p w:rsidR="004749B7" w:rsidRPr="00013E0D" w:rsidRDefault="004749B7" w:rsidP="00D430C5">
            <w:pPr>
              <w:jc w:val="center"/>
              <w:rPr>
                <w:rFonts w:ascii="Tahoma" w:hAnsi="Tahoma" w:cs="Tahoma"/>
                <w:sz w:val="20"/>
                <w:szCs w:val="20"/>
              </w:rPr>
            </w:pPr>
            <w:r w:rsidRPr="00013E0D">
              <w:rPr>
                <w:rFonts w:ascii="Tahoma" w:hAnsi="Tahoma" w:cs="Tahoma"/>
                <w:sz w:val="20"/>
                <w:szCs w:val="20"/>
              </w:rPr>
              <w:t>Nazwa(y) Wykonawcy(ów)</w:t>
            </w:r>
          </w:p>
        </w:tc>
        <w:tc>
          <w:tcPr>
            <w:tcW w:w="4253" w:type="dxa"/>
            <w:shd w:val="clear" w:color="auto" w:fill="E6E6E6"/>
            <w:vAlign w:val="center"/>
          </w:tcPr>
          <w:p w:rsidR="004749B7" w:rsidRPr="00013E0D" w:rsidRDefault="004749B7" w:rsidP="00D430C5">
            <w:pPr>
              <w:jc w:val="center"/>
              <w:rPr>
                <w:rFonts w:ascii="Tahoma" w:hAnsi="Tahoma" w:cs="Tahoma"/>
                <w:sz w:val="20"/>
                <w:szCs w:val="20"/>
              </w:rPr>
            </w:pPr>
            <w:r w:rsidRPr="00013E0D">
              <w:rPr>
                <w:rFonts w:ascii="Tahoma" w:hAnsi="Tahoma" w:cs="Tahoma"/>
                <w:sz w:val="20"/>
                <w:szCs w:val="20"/>
              </w:rPr>
              <w:t>Adres(y) Wykonawcy(ów)</w:t>
            </w:r>
          </w:p>
        </w:tc>
      </w:tr>
      <w:tr w:rsidR="004749B7" w:rsidRPr="00013E0D" w:rsidTr="00D430C5">
        <w:trPr>
          <w:jc w:val="center"/>
        </w:trPr>
        <w:tc>
          <w:tcPr>
            <w:tcW w:w="567" w:type="dxa"/>
            <w:vAlign w:val="center"/>
          </w:tcPr>
          <w:p w:rsidR="004749B7" w:rsidRPr="00013E0D" w:rsidRDefault="004749B7" w:rsidP="00D430C5">
            <w:pPr>
              <w:jc w:val="center"/>
              <w:rPr>
                <w:rFonts w:ascii="Tahoma" w:hAnsi="Tahoma" w:cs="Tahoma"/>
                <w:sz w:val="20"/>
                <w:szCs w:val="20"/>
              </w:rPr>
            </w:pPr>
          </w:p>
          <w:p w:rsidR="004749B7" w:rsidRPr="00013E0D" w:rsidRDefault="004749B7" w:rsidP="00D430C5">
            <w:pPr>
              <w:jc w:val="center"/>
              <w:rPr>
                <w:rFonts w:ascii="Tahoma" w:hAnsi="Tahoma" w:cs="Tahoma"/>
                <w:sz w:val="20"/>
                <w:szCs w:val="20"/>
              </w:rPr>
            </w:pPr>
          </w:p>
          <w:p w:rsidR="004749B7" w:rsidRPr="00013E0D" w:rsidRDefault="004749B7" w:rsidP="00D430C5">
            <w:pPr>
              <w:jc w:val="center"/>
              <w:rPr>
                <w:rFonts w:ascii="Tahoma" w:hAnsi="Tahoma" w:cs="Tahoma"/>
                <w:sz w:val="20"/>
                <w:szCs w:val="20"/>
              </w:rPr>
            </w:pPr>
          </w:p>
        </w:tc>
        <w:tc>
          <w:tcPr>
            <w:tcW w:w="4253" w:type="dxa"/>
            <w:vAlign w:val="center"/>
          </w:tcPr>
          <w:p w:rsidR="004749B7" w:rsidRPr="00013E0D" w:rsidRDefault="004749B7" w:rsidP="00D430C5">
            <w:pPr>
              <w:jc w:val="center"/>
              <w:rPr>
                <w:rFonts w:ascii="Tahoma" w:hAnsi="Tahoma" w:cs="Tahoma"/>
                <w:sz w:val="20"/>
                <w:szCs w:val="20"/>
              </w:rPr>
            </w:pPr>
          </w:p>
        </w:tc>
        <w:tc>
          <w:tcPr>
            <w:tcW w:w="4253" w:type="dxa"/>
            <w:vAlign w:val="center"/>
          </w:tcPr>
          <w:p w:rsidR="004749B7" w:rsidRPr="00013E0D" w:rsidRDefault="004749B7" w:rsidP="00D430C5">
            <w:pPr>
              <w:jc w:val="center"/>
              <w:rPr>
                <w:rFonts w:ascii="Tahoma" w:hAnsi="Tahoma" w:cs="Tahoma"/>
                <w:sz w:val="20"/>
                <w:szCs w:val="20"/>
              </w:rPr>
            </w:pPr>
          </w:p>
        </w:tc>
      </w:tr>
      <w:tr w:rsidR="004749B7" w:rsidRPr="00013E0D" w:rsidTr="00D430C5">
        <w:trPr>
          <w:jc w:val="center"/>
        </w:trPr>
        <w:tc>
          <w:tcPr>
            <w:tcW w:w="567" w:type="dxa"/>
            <w:vAlign w:val="center"/>
          </w:tcPr>
          <w:p w:rsidR="004749B7" w:rsidRPr="00013E0D" w:rsidRDefault="004749B7" w:rsidP="00D430C5">
            <w:pPr>
              <w:jc w:val="center"/>
              <w:rPr>
                <w:rFonts w:ascii="Tahoma" w:hAnsi="Tahoma" w:cs="Tahoma"/>
                <w:sz w:val="20"/>
                <w:szCs w:val="20"/>
              </w:rPr>
            </w:pPr>
          </w:p>
          <w:p w:rsidR="004749B7" w:rsidRPr="00013E0D" w:rsidRDefault="004749B7" w:rsidP="00D430C5">
            <w:pPr>
              <w:jc w:val="center"/>
              <w:rPr>
                <w:rFonts w:ascii="Tahoma" w:hAnsi="Tahoma" w:cs="Tahoma"/>
                <w:sz w:val="20"/>
                <w:szCs w:val="20"/>
              </w:rPr>
            </w:pPr>
          </w:p>
          <w:p w:rsidR="004749B7" w:rsidRPr="00013E0D" w:rsidRDefault="004749B7" w:rsidP="00D430C5">
            <w:pPr>
              <w:jc w:val="center"/>
              <w:rPr>
                <w:rFonts w:ascii="Tahoma" w:hAnsi="Tahoma" w:cs="Tahoma"/>
                <w:sz w:val="20"/>
                <w:szCs w:val="20"/>
              </w:rPr>
            </w:pPr>
          </w:p>
        </w:tc>
        <w:tc>
          <w:tcPr>
            <w:tcW w:w="4253" w:type="dxa"/>
            <w:vAlign w:val="center"/>
          </w:tcPr>
          <w:p w:rsidR="004749B7" w:rsidRPr="00013E0D" w:rsidRDefault="004749B7" w:rsidP="00D430C5">
            <w:pPr>
              <w:jc w:val="center"/>
              <w:rPr>
                <w:rFonts w:ascii="Tahoma" w:hAnsi="Tahoma" w:cs="Tahoma"/>
                <w:sz w:val="20"/>
                <w:szCs w:val="20"/>
              </w:rPr>
            </w:pPr>
          </w:p>
        </w:tc>
        <w:tc>
          <w:tcPr>
            <w:tcW w:w="4253" w:type="dxa"/>
            <w:vAlign w:val="center"/>
          </w:tcPr>
          <w:p w:rsidR="004749B7" w:rsidRPr="00013E0D" w:rsidRDefault="004749B7" w:rsidP="00D430C5">
            <w:pPr>
              <w:jc w:val="center"/>
              <w:rPr>
                <w:rFonts w:ascii="Tahoma" w:hAnsi="Tahoma" w:cs="Tahoma"/>
                <w:sz w:val="20"/>
                <w:szCs w:val="20"/>
              </w:rPr>
            </w:pPr>
          </w:p>
        </w:tc>
      </w:tr>
    </w:tbl>
    <w:p w:rsidR="004749B7" w:rsidRDefault="004749B7" w:rsidP="004749B7">
      <w:pPr>
        <w:ind w:left="360"/>
        <w:jc w:val="both"/>
        <w:rPr>
          <w:rFonts w:ascii="Tahoma" w:hAnsi="Tahoma" w:cs="Tahoma"/>
          <w:sz w:val="20"/>
          <w:szCs w:val="20"/>
        </w:rPr>
      </w:pPr>
    </w:p>
    <w:p w:rsidR="004749B7" w:rsidRDefault="004749B7" w:rsidP="004749B7">
      <w:pPr>
        <w:spacing w:line="360" w:lineRule="auto"/>
        <w:ind w:firstLine="360"/>
        <w:jc w:val="both"/>
        <w:rPr>
          <w:rFonts w:ascii="Tahoma" w:hAnsi="Tahoma" w:cs="Tahoma"/>
          <w:sz w:val="20"/>
          <w:szCs w:val="20"/>
        </w:rPr>
      </w:pPr>
      <w:r>
        <w:rPr>
          <w:rFonts w:ascii="Tahoma" w:hAnsi="Tahoma" w:cs="Tahoma"/>
          <w:sz w:val="20"/>
          <w:szCs w:val="20"/>
        </w:rPr>
        <w:t>Przystępując do postępowania o udzielenie zamówienia prowadzonego w trybie przetargu nieograniczonego na dostawę fabrycznie nowego autobusu przystosowanego do przewozu osób niepełnosprawnych informuję(my) stosownie do treści art. 26. ust 2d ustawy z dnia 29.01.2004 r. Prawo zamówień publicznych (Dz. U. z 2013 r., poz. 907 z późniejszymi zmianami), że:</w:t>
      </w:r>
    </w:p>
    <w:p w:rsidR="004749B7" w:rsidRPr="004749B7" w:rsidRDefault="004749B7" w:rsidP="004749B7">
      <w:pPr>
        <w:numPr>
          <w:ilvl w:val="0"/>
          <w:numId w:val="30"/>
        </w:numPr>
        <w:spacing w:after="0" w:line="360" w:lineRule="auto"/>
        <w:jc w:val="both"/>
        <w:rPr>
          <w:rFonts w:ascii="Tahoma" w:hAnsi="Tahoma" w:cs="Tahoma"/>
          <w:sz w:val="24"/>
          <w:szCs w:val="24"/>
        </w:rPr>
      </w:pPr>
      <w:r w:rsidRPr="004749B7">
        <w:rPr>
          <w:rFonts w:ascii="Tahoma" w:hAnsi="Tahoma" w:cs="Tahoma"/>
          <w:sz w:val="24"/>
          <w:szCs w:val="24"/>
        </w:rPr>
        <w:t>nie należę(my) do żadnej grupy kapitałowej*,</w:t>
      </w:r>
    </w:p>
    <w:p w:rsidR="004749B7" w:rsidRDefault="004749B7" w:rsidP="004749B7">
      <w:pPr>
        <w:numPr>
          <w:ilvl w:val="0"/>
          <w:numId w:val="30"/>
        </w:numPr>
        <w:spacing w:after="0" w:line="360" w:lineRule="auto"/>
        <w:jc w:val="both"/>
        <w:rPr>
          <w:rFonts w:ascii="Tahoma" w:hAnsi="Tahoma" w:cs="Tahoma"/>
          <w:sz w:val="24"/>
          <w:szCs w:val="24"/>
        </w:rPr>
      </w:pPr>
      <w:r w:rsidRPr="004749B7">
        <w:rPr>
          <w:rFonts w:ascii="Tahoma" w:hAnsi="Tahoma" w:cs="Tahoma"/>
          <w:sz w:val="24"/>
          <w:szCs w:val="24"/>
        </w:rPr>
        <w:t>należę(my) do grupy kapitałowej składającej się z poniższych podmiotów*:</w:t>
      </w:r>
    </w:p>
    <w:p w:rsidR="004749B7" w:rsidRPr="004749B7" w:rsidRDefault="004749B7" w:rsidP="004749B7">
      <w:pPr>
        <w:numPr>
          <w:ilvl w:val="0"/>
          <w:numId w:val="30"/>
        </w:numPr>
        <w:spacing w:after="0" w:line="360" w:lineRule="auto"/>
        <w:jc w:val="both"/>
        <w:rPr>
          <w:rFonts w:ascii="Tahoma" w:hAnsi="Tahoma" w:cs="Tahoma"/>
          <w:sz w:val="24"/>
          <w:szCs w:val="24"/>
        </w:rPr>
      </w:pPr>
    </w:p>
    <w:p w:rsidR="004749B7" w:rsidRDefault="004749B7" w:rsidP="004749B7">
      <w:pPr>
        <w:spacing w:line="360" w:lineRule="auto"/>
        <w:rPr>
          <w:rFonts w:ascii="Tahoma" w:hAnsi="Tahoma" w:cs="Tahoma"/>
          <w:sz w:val="20"/>
          <w:szCs w:val="20"/>
        </w:rPr>
      </w:pPr>
      <w:r>
        <w:rPr>
          <w:rFonts w:ascii="Tahoma" w:hAnsi="Tahoma" w:cs="Tahoma"/>
          <w:sz w:val="20"/>
          <w:szCs w:val="20"/>
        </w:rPr>
        <w:t>* – niepotrzebne skreślić</w:t>
      </w:r>
    </w:p>
    <w:p w:rsidR="004749B7" w:rsidRDefault="004749B7" w:rsidP="004749B7">
      <w:pPr>
        <w:spacing w:line="360" w:lineRule="auto"/>
        <w:rPr>
          <w:rFonts w:ascii="Tahoma" w:hAnsi="Tahoma" w:cs="Tahoma"/>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53"/>
        <w:gridCol w:w="4253"/>
      </w:tblGrid>
      <w:tr w:rsidR="004749B7" w:rsidRPr="009F0891" w:rsidTr="00D430C5">
        <w:trPr>
          <w:trHeight w:val="340"/>
          <w:jc w:val="center"/>
        </w:trPr>
        <w:tc>
          <w:tcPr>
            <w:tcW w:w="566" w:type="dxa"/>
            <w:shd w:val="clear" w:color="auto" w:fill="E6E6E6"/>
            <w:vAlign w:val="center"/>
          </w:tcPr>
          <w:p w:rsidR="004749B7" w:rsidRPr="009F0891" w:rsidRDefault="004749B7" w:rsidP="00D430C5">
            <w:pPr>
              <w:jc w:val="center"/>
              <w:rPr>
                <w:rFonts w:ascii="Tahoma" w:hAnsi="Tahoma" w:cs="Tahoma"/>
                <w:sz w:val="16"/>
                <w:szCs w:val="20"/>
              </w:rPr>
            </w:pPr>
            <w:r w:rsidRPr="009F0891">
              <w:rPr>
                <w:rFonts w:ascii="Tahoma" w:hAnsi="Tahoma" w:cs="Tahoma"/>
                <w:sz w:val="16"/>
                <w:szCs w:val="20"/>
              </w:rPr>
              <w:lastRenderedPageBreak/>
              <w:t>L.p.</w:t>
            </w:r>
          </w:p>
        </w:tc>
        <w:tc>
          <w:tcPr>
            <w:tcW w:w="4253" w:type="dxa"/>
            <w:shd w:val="clear" w:color="auto" w:fill="E6E6E6"/>
            <w:vAlign w:val="center"/>
          </w:tcPr>
          <w:p w:rsidR="004749B7" w:rsidRPr="009F0891" w:rsidRDefault="004749B7" w:rsidP="00D430C5">
            <w:pPr>
              <w:jc w:val="center"/>
              <w:rPr>
                <w:rFonts w:ascii="Tahoma" w:hAnsi="Tahoma" w:cs="Tahoma"/>
                <w:sz w:val="16"/>
                <w:szCs w:val="20"/>
              </w:rPr>
            </w:pPr>
            <w:r>
              <w:rPr>
                <w:rFonts w:ascii="Tahoma" w:hAnsi="Tahoma" w:cs="Tahoma"/>
                <w:sz w:val="16"/>
                <w:szCs w:val="20"/>
              </w:rPr>
              <w:t>Nazwa przedsiębiorcy</w:t>
            </w:r>
          </w:p>
        </w:tc>
        <w:tc>
          <w:tcPr>
            <w:tcW w:w="4253" w:type="dxa"/>
            <w:shd w:val="clear" w:color="auto" w:fill="E6E6E6"/>
            <w:vAlign w:val="center"/>
          </w:tcPr>
          <w:p w:rsidR="004749B7" w:rsidRPr="009F0891" w:rsidRDefault="004749B7" w:rsidP="00D430C5">
            <w:pPr>
              <w:jc w:val="center"/>
              <w:rPr>
                <w:rFonts w:ascii="Tahoma" w:hAnsi="Tahoma" w:cs="Tahoma"/>
                <w:sz w:val="20"/>
                <w:szCs w:val="20"/>
              </w:rPr>
            </w:pPr>
            <w:r>
              <w:rPr>
                <w:rFonts w:ascii="Tahoma" w:hAnsi="Tahoma" w:cs="Tahoma"/>
                <w:sz w:val="16"/>
                <w:szCs w:val="20"/>
              </w:rPr>
              <w:t>Adres przedsiębiorcy</w:t>
            </w:r>
          </w:p>
        </w:tc>
      </w:tr>
      <w:tr w:rsidR="004749B7" w:rsidRPr="009F0891" w:rsidTr="00D430C5">
        <w:trPr>
          <w:trHeight w:val="454"/>
          <w:jc w:val="center"/>
        </w:trPr>
        <w:tc>
          <w:tcPr>
            <w:tcW w:w="566"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r>
      <w:tr w:rsidR="004749B7" w:rsidRPr="009F0891" w:rsidTr="00D430C5">
        <w:trPr>
          <w:trHeight w:val="454"/>
          <w:jc w:val="center"/>
        </w:trPr>
        <w:tc>
          <w:tcPr>
            <w:tcW w:w="566"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r>
      <w:tr w:rsidR="004749B7" w:rsidRPr="009F0891" w:rsidTr="00D430C5">
        <w:trPr>
          <w:trHeight w:val="454"/>
          <w:jc w:val="center"/>
        </w:trPr>
        <w:tc>
          <w:tcPr>
            <w:tcW w:w="566"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r>
      <w:tr w:rsidR="004749B7" w:rsidRPr="009F0891" w:rsidTr="00D430C5">
        <w:trPr>
          <w:trHeight w:val="454"/>
          <w:jc w:val="center"/>
        </w:trPr>
        <w:tc>
          <w:tcPr>
            <w:tcW w:w="566"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r>
      <w:tr w:rsidR="004749B7" w:rsidRPr="009F0891" w:rsidTr="00D430C5">
        <w:trPr>
          <w:trHeight w:val="454"/>
          <w:jc w:val="center"/>
        </w:trPr>
        <w:tc>
          <w:tcPr>
            <w:tcW w:w="566"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c>
          <w:tcPr>
            <w:tcW w:w="4253" w:type="dxa"/>
            <w:vAlign w:val="center"/>
          </w:tcPr>
          <w:p w:rsidR="004749B7" w:rsidRPr="009F0891" w:rsidRDefault="004749B7" w:rsidP="00D430C5">
            <w:pPr>
              <w:jc w:val="center"/>
              <w:rPr>
                <w:rFonts w:ascii="Tahoma" w:hAnsi="Tahoma" w:cs="Tahoma"/>
                <w:sz w:val="20"/>
                <w:szCs w:val="20"/>
              </w:rPr>
            </w:pPr>
          </w:p>
        </w:tc>
      </w:tr>
    </w:tbl>
    <w:p w:rsidR="004749B7" w:rsidRDefault="004749B7" w:rsidP="004749B7">
      <w:pPr>
        <w:rPr>
          <w:rFonts w:ascii="Tahoma" w:hAnsi="Tahoma" w:cs="Tahoma"/>
          <w:sz w:val="20"/>
          <w:szCs w:val="20"/>
        </w:rPr>
      </w:pPr>
    </w:p>
    <w:p w:rsidR="004749B7" w:rsidRDefault="004749B7" w:rsidP="004749B7">
      <w:pPr>
        <w:spacing w:line="360" w:lineRule="auto"/>
        <w:jc w:val="both"/>
        <w:rPr>
          <w:rFonts w:ascii="Tahoma" w:hAnsi="Tahoma" w:cs="Tahoma"/>
          <w:sz w:val="20"/>
          <w:szCs w:val="20"/>
        </w:rPr>
      </w:pPr>
      <w:r>
        <w:rPr>
          <w:rFonts w:ascii="Tahoma" w:hAnsi="Tahoma" w:cs="Tahoma"/>
          <w:sz w:val="20"/>
          <w:szCs w:val="20"/>
        </w:rPr>
        <w:t>Stosownie do art. 4 pkt. 14 ustawy z dnia 16.02.2007 r. o ochronie konkurencji i konsumentów (Dz. U. z 2007 r. Nr 50, poz. 331 z późniejszymi zmianami) przez grupę kapitałową należy rozumieć wszystkich przedsiębiorców, którzy są kontrolowani w sposób bezpośredni lub pośredni przez jednego przedsiębiorcę, w tym również tego przedsiębiorcę.</w:t>
      </w:r>
    </w:p>
    <w:p w:rsidR="004749B7" w:rsidRDefault="004749B7" w:rsidP="004749B7">
      <w:pPr>
        <w:spacing w:line="360" w:lineRule="auto"/>
        <w:jc w:val="both"/>
        <w:rPr>
          <w:rFonts w:ascii="Tahoma" w:hAnsi="Tahoma" w:cs="Tahoma"/>
          <w:sz w:val="20"/>
          <w:szCs w:val="20"/>
        </w:rPr>
      </w:pPr>
    </w:p>
    <w:p w:rsidR="004749B7" w:rsidRDefault="004749B7" w:rsidP="004749B7">
      <w:pPr>
        <w:spacing w:line="360" w:lineRule="auto"/>
        <w:jc w:val="both"/>
        <w:rPr>
          <w:rFonts w:ascii="Tahoma" w:hAnsi="Tahoma" w:cs="Tahoma"/>
          <w:sz w:val="20"/>
          <w:szCs w:val="20"/>
        </w:rPr>
      </w:pPr>
      <w:r>
        <w:rPr>
          <w:rFonts w:ascii="Tahoma" w:hAnsi="Tahoma" w:cs="Tahoma"/>
          <w:sz w:val="20"/>
          <w:szCs w:val="20"/>
        </w:rPr>
        <w:t>UWAGA: Jeżeli Wykonawca należy do grupy kapitałowej konieczne jest wymienienie w tabeli wszystkich członków tej grupy kapitałowej.</w:t>
      </w:r>
    </w:p>
    <w:p w:rsidR="004749B7" w:rsidRDefault="004749B7" w:rsidP="004749B7">
      <w:pPr>
        <w:jc w:val="both"/>
        <w:rPr>
          <w:rFonts w:ascii="Tahoma" w:hAnsi="Tahoma" w:cs="Tahoma"/>
          <w:sz w:val="20"/>
          <w:szCs w:val="20"/>
        </w:rPr>
      </w:pPr>
    </w:p>
    <w:p w:rsidR="004749B7" w:rsidRPr="00074CC0" w:rsidRDefault="004749B7" w:rsidP="004749B7">
      <w:pPr>
        <w:spacing w:after="0" w:line="240" w:lineRule="auto"/>
        <w:rPr>
          <w:rFonts w:ascii="Tahoma" w:hAnsi="Tahoma" w:cs="Tahoma"/>
          <w:b/>
          <w:sz w:val="20"/>
          <w:szCs w:val="20"/>
        </w:rPr>
      </w:pPr>
      <w:r w:rsidRPr="00074CC0">
        <w:rPr>
          <w:rFonts w:ascii="Tahoma" w:hAnsi="Tahoma" w:cs="Tahoma"/>
          <w:b/>
          <w:sz w:val="20"/>
          <w:szCs w:val="20"/>
        </w:rPr>
        <w:t>Podpis(y)</w:t>
      </w:r>
      <w:r>
        <w:rPr>
          <w:rFonts w:ascii="Tahoma" w:hAnsi="Tahoma" w:cs="Tahoma"/>
          <w:b/>
          <w:sz w:val="20"/>
          <w:szCs w:val="20"/>
        </w:rPr>
        <w:t xml:space="preserve"> Wykonawcy(ów):</w:t>
      </w:r>
    </w:p>
    <w:p w:rsidR="004749B7" w:rsidRPr="006726D6" w:rsidRDefault="004749B7" w:rsidP="004749B7">
      <w:pPr>
        <w:rPr>
          <w:rFonts w:ascii="Tahoma" w:hAnsi="Tahoma" w:cs="Tahoma"/>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126"/>
        <w:gridCol w:w="2126"/>
        <w:gridCol w:w="2126"/>
        <w:gridCol w:w="2126"/>
      </w:tblGrid>
      <w:tr w:rsidR="004749B7" w:rsidRPr="00980468" w:rsidTr="00D430C5">
        <w:trPr>
          <w:trHeight w:val="340"/>
          <w:jc w:val="center"/>
        </w:trPr>
        <w:tc>
          <w:tcPr>
            <w:tcW w:w="567" w:type="dxa"/>
            <w:shd w:val="clear" w:color="auto" w:fill="E6E6E6"/>
            <w:vAlign w:val="center"/>
          </w:tcPr>
          <w:p w:rsidR="004749B7" w:rsidRPr="00980468" w:rsidRDefault="004749B7" w:rsidP="00D430C5">
            <w:pPr>
              <w:jc w:val="center"/>
              <w:rPr>
                <w:rFonts w:ascii="Tahoma" w:hAnsi="Tahoma" w:cs="Tahoma"/>
                <w:sz w:val="16"/>
                <w:szCs w:val="20"/>
              </w:rPr>
            </w:pPr>
            <w:r w:rsidRPr="00980468">
              <w:rPr>
                <w:rFonts w:ascii="Tahoma" w:hAnsi="Tahoma" w:cs="Tahoma"/>
                <w:sz w:val="16"/>
                <w:szCs w:val="20"/>
              </w:rPr>
              <w:t>L.p.</w:t>
            </w:r>
          </w:p>
        </w:tc>
        <w:tc>
          <w:tcPr>
            <w:tcW w:w="2126" w:type="dxa"/>
            <w:shd w:val="clear" w:color="auto" w:fill="E6E6E6"/>
            <w:vAlign w:val="center"/>
          </w:tcPr>
          <w:p w:rsidR="004749B7" w:rsidRPr="00980468" w:rsidRDefault="004749B7" w:rsidP="00D430C5">
            <w:pPr>
              <w:jc w:val="center"/>
              <w:rPr>
                <w:rFonts w:ascii="Tahoma" w:hAnsi="Tahoma" w:cs="Tahoma"/>
                <w:sz w:val="16"/>
                <w:szCs w:val="20"/>
              </w:rPr>
            </w:pPr>
            <w:r w:rsidRPr="00980468">
              <w:rPr>
                <w:rFonts w:ascii="Tahoma" w:hAnsi="Tahoma" w:cs="Tahoma"/>
                <w:sz w:val="16"/>
                <w:szCs w:val="20"/>
              </w:rPr>
              <w:t>Nazwa(y)</w:t>
            </w:r>
          </w:p>
          <w:p w:rsidR="004749B7" w:rsidRPr="00980468" w:rsidRDefault="004749B7" w:rsidP="00D430C5">
            <w:pPr>
              <w:jc w:val="center"/>
              <w:rPr>
                <w:rFonts w:ascii="Tahoma" w:hAnsi="Tahoma" w:cs="Tahoma"/>
                <w:sz w:val="16"/>
                <w:szCs w:val="20"/>
              </w:rPr>
            </w:pPr>
            <w:r w:rsidRPr="00980468">
              <w:rPr>
                <w:rFonts w:ascii="Tahoma" w:hAnsi="Tahoma" w:cs="Tahoma"/>
                <w:sz w:val="16"/>
                <w:szCs w:val="20"/>
              </w:rPr>
              <w:t>Wykonawcy(ów)</w:t>
            </w:r>
          </w:p>
        </w:tc>
        <w:tc>
          <w:tcPr>
            <w:tcW w:w="2126" w:type="dxa"/>
            <w:shd w:val="clear" w:color="auto" w:fill="E6E6E6"/>
            <w:vAlign w:val="center"/>
          </w:tcPr>
          <w:p w:rsidR="004749B7" w:rsidRPr="00980468" w:rsidRDefault="004749B7" w:rsidP="00D430C5">
            <w:pPr>
              <w:jc w:val="center"/>
              <w:rPr>
                <w:rFonts w:ascii="Tahoma" w:hAnsi="Tahoma" w:cs="Tahoma"/>
                <w:sz w:val="20"/>
                <w:szCs w:val="20"/>
              </w:rPr>
            </w:pPr>
            <w:r w:rsidRPr="00980468">
              <w:rPr>
                <w:rFonts w:ascii="Tahoma" w:hAnsi="Tahoma" w:cs="Tahoma"/>
                <w:sz w:val="16"/>
                <w:szCs w:val="20"/>
              </w:rPr>
              <w:t>Imię i nazwisko osoby(osób) upoważnionej(</w:t>
            </w:r>
            <w:proofErr w:type="spellStart"/>
            <w:r w:rsidRPr="00980468">
              <w:rPr>
                <w:rFonts w:ascii="Tahoma" w:hAnsi="Tahoma" w:cs="Tahoma"/>
                <w:sz w:val="16"/>
                <w:szCs w:val="20"/>
              </w:rPr>
              <w:t>nych</w:t>
            </w:r>
            <w:proofErr w:type="spellEnd"/>
            <w:r w:rsidRPr="00980468">
              <w:rPr>
                <w:rFonts w:ascii="Tahoma" w:hAnsi="Tahoma" w:cs="Tahoma"/>
                <w:sz w:val="16"/>
                <w:szCs w:val="20"/>
              </w:rPr>
              <w:t>) do podpisania niniejszej oferty w imieniu Wykonawcy(ów)</w:t>
            </w:r>
          </w:p>
        </w:tc>
        <w:tc>
          <w:tcPr>
            <w:tcW w:w="2126" w:type="dxa"/>
            <w:shd w:val="clear" w:color="auto" w:fill="E6E6E6"/>
            <w:vAlign w:val="center"/>
          </w:tcPr>
          <w:p w:rsidR="004749B7" w:rsidRPr="00980468" w:rsidRDefault="004749B7" w:rsidP="00D430C5">
            <w:pPr>
              <w:jc w:val="center"/>
              <w:rPr>
                <w:rFonts w:ascii="Tahoma" w:hAnsi="Tahoma" w:cs="Tahoma"/>
                <w:sz w:val="16"/>
                <w:szCs w:val="20"/>
              </w:rPr>
            </w:pPr>
            <w:r w:rsidRPr="00980468">
              <w:rPr>
                <w:rFonts w:ascii="Tahoma" w:hAnsi="Tahoma" w:cs="Tahoma"/>
                <w:sz w:val="16"/>
                <w:szCs w:val="20"/>
              </w:rPr>
              <w:t>Podpis(y) osoby(osób) upoważnionej(</w:t>
            </w:r>
            <w:proofErr w:type="spellStart"/>
            <w:r w:rsidRPr="00980468">
              <w:rPr>
                <w:rFonts w:ascii="Tahoma" w:hAnsi="Tahoma" w:cs="Tahoma"/>
                <w:sz w:val="16"/>
                <w:szCs w:val="20"/>
              </w:rPr>
              <w:t>ych</w:t>
            </w:r>
            <w:proofErr w:type="spellEnd"/>
            <w:r w:rsidRPr="00980468">
              <w:rPr>
                <w:rFonts w:ascii="Tahoma" w:hAnsi="Tahoma" w:cs="Tahoma"/>
                <w:sz w:val="16"/>
                <w:szCs w:val="20"/>
              </w:rPr>
              <w:t>) do podpisania niniejszej oferty w imieniu Wykonawcy(ów)</w:t>
            </w:r>
          </w:p>
        </w:tc>
        <w:tc>
          <w:tcPr>
            <w:tcW w:w="2126" w:type="dxa"/>
            <w:shd w:val="clear" w:color="auto" w:fill="E6E6E6"/>
            <w:vAlign w:val="center"/>
          </w:tcPr>
          <w:p w:rsidR="004749B7" w:rsidRPr="00980468" w:rsidRDefault="004749B7" w:rsidP="00D430C5">
            <w:pPr>
              <w:jc w:val="center"/>
              <w:rPr>
                <w:rFonts w:ascii="Tahoma" w:hAnsi="Tahoma" w:cs="Tahoma"/>
                <w:sz w:val="16"/>
                <w:szCs w:val="20"/>
              </w:rPr>
            </w:pPr>
            <w:r w:rsidRPr="00980468">
              <w:rPr>
                <w:rFonts w:ascii="Tahoma" w:hAnsi="Tahoma" w:cs="Tahoma"/>
                <w:sz w:val="16"/>
                <w:szCs w:val="20"/>
              </w:rPr>
              <w:t>Pieczęć(cie)</w:t>
            </w:r>
          </w:p>
          <w:p w:rsidR="004749B7" w:rsidRPr="00980468" w:rsidRDefault="004749B7" w:rsidP="00D430C5">
            <w:pPr>
              <w:jc w:val="center"/>
              <w:rPr>
                <w:rFonts w:ascii="Tahoma" w:hAnsi="Tahoma" w:cs="Tahoma"/>
                <w:sz w:val="16"/>
                <w:szCs w:val="20"/>
              </w:rPr>
            </w:pPr>
            <w:r w:rsidRPr="00980468">
              <w:rPr>
                <w:rFonts w:ascii="Tahoma" w:hAnsi="Tahoma" w:cs="Tahoma"/>
                <w:sz w:val="16"/>
                <w:szCs w:val="20"/>
              </w:rPr>
              <w:t>Wykonawcy(ów)</w:t>
            </w:r>
          </w:p>
        </w:tc>
      </w:tr>
      <w:tr w:rsidR="004749B7" w:rsidRPr="00980468" w:rsidTr="00D430C5">
        <w:trPr>
          <w:jc w:val="center"/>
        </w:trPr>
        <w:tc>
          <w:tcPr>
            <w:tcW w:w="567" w:type="dxa"/>
            <w:vAlign w:val="center"/>
          </w:tcPr>
          <w:p w:rsidR="004749B7" w:rsidRPr="00980468" w:rsidRDefault="004749B7" w:rsidP="00D430C5">
            <w:pPr>
              <w:jc w:val="center"/>
              <w:rPr>
                <w:rFonts w:ascii="Tahoma" w:hAnsi="Tahoma" w:cs="Tahoma"/>
                <w:sz w:val="20"/>
                <w:szCs w:val="20"/>
              </w:rPr>
            </w:pPr>
          </w:p>
          <w:p w:rsidR="004749B7" w:rsidRPr="00980468" w:rsidRDefault="004749B7" w:rsidP="00D430C5">
            <w:pPr>
              <w:jc w:val="center"/>
              <w:rPr>
                <w:rFonts w:ascii="Tahoma" w:hAnsi="Tahoma" w:cs="Tahoma"/>
                <w:sz w:val="20"/>
                <w:szCs w:val="20"/>
              </w:rPr>
            </w:pPr>
          </w:p>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r>
      <w:tr w:rsidR="004749B7" w:rsidRPr="00980468" w:rsidTr="00D430C5">
        <w:trPr>
          <w:jc w:val="center"/>
        </w:trPr>
        <w:tc>
          <w:tcPr>
            <w:tcW w:w="567" w:type="dxa"/>
            <w:vAlign w:val="center"/>
          </w:tcPr>
          <w:p w:rsidR="004749B7" w:rsidRPr="00980468" w:rsidRDefault="004749B7" w:rsidP="00D430C5">
            <w:pPr>
              <w:jc w:val="center"/>
              <w:rPr>
                <w:rFonts w:ascii="Tahoma" w:hAnsi="Tahoma" w:cs="Tahoma"/>
                <w:sz w:val="20"/>
                <w:szCs w:val="20"/>
              </w:rPr>
            </w:pPr>
          </w:p>
          <w:p w:rsidR="004749B7" w:rsidRPr="00980468" w:rsidRDefault="004749B7" w:rsidP="00D430C5">
            <w:pPr>
              <w:jc w:val="center"/>
              <w:rPr>
                <w:rFonts w:ascii="Tahoma" w:hAnsi="Tahoma" w:cs="Tahoma"/>
                <w:sz w:val="20"/>
                <w:szCs w:val="20"/>
              </w:rPr>
            </w:pPr>
          </w:p>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c>
          <w:tcPr>
            <w:tcW w:w="2126" w:type="dxa"/>
            <w:vAlign w:val="center"/>
          </w:tcPr>
          <w:p w:rsidR="004749B7" w:rsidRPr="00980468" w:rsidRDefault="004749B7" w:rsidP="00D430C5">
            <w:pPr>
              <w:jc w:val="center"/>
              <w:rPr>
                <w:rFonts w:ascii="Tahoma" w:hAnsi="Tahoma" w:cs="Tahoma"/>
                <w:sz w:val="20"/>
                <w:szCs w:val="20"/>
              </w:rPr>
            </w:pPr>
          </w:p>
        </w:tc>
      </w:tr>
    </w:tbl>
    <w:p w:rsidR="004749B7" w:rsidRPr="00781B80" w:rsidRDefault="004749B7" w:rsidP="004749B7">
      <w:pPr>
        <w:rPr>
          <w:rFonts w:ascii="Tahoma" w:hAnsi="Tahoma" w:cs="Tahoma"/>
          <w:sz w:val="12"/>
          <w:szCs w:val="20"/>
        </w:rPr>
      </w:pPr>
    </w:p>
    <w:p w:rsidR="004749B7" w:rsidRDefault="004749B7" w:rsidP="004749B7">
      <w:pPr>
        <w:spacing w:line="360" w:lineRule="auto"/>
        <w:jc w:val="both"/>
        <w:rPr>
          <w:rFonts w:ascii="Tahoma" w:hAnsi="Tahoma" w:cs="Tahoma"/>
          <w:sz w:val="20"/>
          <w:szCs w:val="20"/>
        </w:rPr>
      </w:pPr>
    </w:p>
    <w:p w:rsidR="009253AA" w:rsidRDefault="009253AA" w:rsidP="0064631B">
      <w:pPr>
        <w:spacing w:after="0" w:line="240" w:lineRule="auto"/>
        <w:jc w:val="both"/>
        <w:rPr>
          <w:sz w:val="24"/>
          <w:szCs w:val="24"/>
        </w:rPr>
      </w:pPr>
    </w:p>
    <w:p w:rsidR="004C7B42" w:rsidRDefault="004C7B42" w:rsidP="0064631B">
      <w:pPr>
        <w:spacing w:after="0" w:line="240" w:lineRule="auto"/>
        <w:jc w:val="both"/>
        <w:rPr>
          <w:sz w:val="24"/>
          <w:szCs w:val="24"/>
        </w:rPr>
      </w:pPr>
    </w:p>
    <w:p w:rsidR="004C7B42" w:rsidRDefault="004C7B42" w:rsidP="0064631B">
      <w:pPr>
        <w:spacing w:after="0" w:line="240" w:lineRule="auto"/>
        <w:jc w:val="both"/>
        <w:rPr>
          <w:sz w:val="24"/>
          <w:szCs w:val="24"/>
        </w:rPr>
      </w:pPr>
    </w:p>
    <w:p w:rsidR="004C7B42" w:rsidRDefault="004C7B42" w:rsidP="004C7B42">
      <w:pPr>
        <w:spacing w:after="0"/>
        <w:ind w:left="4248"/>
        <w:jc w:val="center"/>
        <w:rPr>
          <w:sz w:val="24"/>
          <w:szCs w:val="24"/>
        </w:rPr>
      </w:pPr>
      <w:r>
        <w:rPr>
          <w:sz w:val="24"/>
          <w:szCs w:val="24"/>
        </w:rPr>
        <w:lastRenderedPageBreak/>
        <w:t xml:space="preserve">                                                      </w:t>
      </w:r>
      <w:r w:rsidRPr="004C7B42">
        <w:rPr>
          <w:sz w:val="24"/>
          <w:szCs w:val="24"/>
        </w:rPr>
        <w:t>Za</w:t>
      </w:r>
      <w:r>
        <w:rPr>
          <w:sz w:val="24"/>
          <w:szCs w:val="24"/>
        </w:rPr>
        <w:t xml:space="preserve">łącznik nr 5 </w:t>
      </w:r>
    </w:p>
    <w:p w:rsidR="004C7B42" w:rsidRPr="004C7B42" w:rsidRDefault="004C7B42" w:rsidP="004C7B42">
      <w:pPr>
        <w:spacing w:after="0"/>
        <w:ind w:left="4248"/>
        <w:rPr>
          <w:sz w:val="24"/>
          <w:szCs w:val="24"/>
        </w:rPr>
      </w:pPr>
      <w:r>
        <w:rPr>
          <w:sz w:val="24"/>
          <w:szCs w:val="24"/>
        </w:rPr>
        <w:t xml:space="preserve">                                                                       do SIWZ</w:t>
      </w:r>
    </w:p>
    <w:p w:rsidR="004C7B42" w:rsidRDefault="004C7B42" w:rsidP="004C7B42">
      <w:pPr>
        <w:spacing w:after="0"/>
        <w:jc w:val="center"/>
        <w:rPr>
          <w:b/>
          <w:sz w:val="24"/>
          <w:szCs w:val="24"/>
        </w:rPr>
      </w:pPr>
    </w:p>
    <w:p w:rsidR="004C7B42" w:rsidRDefault="004C7B42" w:rsidP="004C7B42">
      <w:pPr>
        <w:jc w:val="center"/>
        <w:rPr>
          <w:b/>
          <w:sz w:val="24"/>
          <w:szCs w:val="24"/>
        </w:rPr>
      </w:pPr>
      <w:r>
        <w:rPr>
          <w:b/>
          <w:sz w:val="24"/>
          <w:szCs w:val="24"/>
        </w:rPr>
        <w:t>Projekt umowy Nr  FEZP.272….2015</w:t>
      </w:r>
    </w:p>
    <w:p w:rsidR="004C7B42" w:rsidRDefault="004C7B42" w:rsidP="004C7B42">
      <w:pPr>
        <w:jc w:val="both"/>
        <w:rPr>
          <w:sz w:val="24"/>
          <w:szCs w:val="24"/>
        </w:rPr>
      </w:pPr>
      <w:r>
        <w:rPr>
          <w:sz w:val="24"/>
          <w:szCs w:val="24"/>
        </w:rPr>
        <w:t>Umowa zawarta w dniu ……………………. Pomiędzy:</w:t>
      </w:r>
    </w:p>
    <w:p w:rsidR="004C7B42" w:rsidRDefault="004C7B42" w:rsidP="004C7B42">
      <w:pPr>
        <w:jc w:val="both"/>
        <w:rPr>
          <w:sz w:val="24"/>
          <w:szCs w:val="24"/>
        </w:rPr>
      </w:pPr>
      <w:r>
        <w:rPr>
          <w:sz w:val="24"/>
          <w:szCs w:val="24"/>
        </w:rPr>
        <w:t xml:space="preserve">Gmina Kołaczkowo, plac Wł. Reymonta 3, 62-306 Kołaczkowo, reprezentowana przez </w:t>
      </w:r>
    </w:p>
    <w:p w:rsidR="004C7B42" w:rsidRDefault="004C7B42" w:rsidP="004C7B42">
      <w:pPr>
        <w:jc w:val="both"/>
        <w:rPr>
          <w:sz w:val="24"/>
          <w:szCs w:val="24"/>
        </w:rPr>
      </w:pPr>
      <w:r>
        <w:rPr>
          <w:sz w:val="24"/>
          <w:szCs w:val="24"/>
        </w:rPr>
        <w:t>Teresę Waszak-Wójta Gminy Kołaczkowo</w:t>
      </w:r>
    </w:p>
    <w:p w:rsidR="004C7B42" w:rsidRDefault="004C7B42" w:rsidP="004C7B42">
      <w:pPr>
        <w:jc w:val="both"/>
        <w:rPr>
          <w:sz w:val="24"/>
          <w:szCs w:val="24"/>
        </w:rPr>
      </w:pPr>
      <w:r>
        <w:rPr>
          <w:sz w:val="24"/>
          <w:szCs w:val="24"/>
        </w:rPr>
        <w:t xml:space="preserve">przy kontrasygnacie </w:t>
      </w:r>
    </w:p>
    <w:p w:rsidR="004C7B42" w:rsidRDefault="004C7B42" w:rsidP="004C7B42">
      <w:pPr>
        <w:jc w:val="both"/>
        <w:rPr>
          <w:sz w:val="24"/>
          <w:szCs w:val="24"/>
        </w:rPr>
      </w:pPr>
      <w:r>
        <w:rPr>
          <w:sz w:val="24"/>
          <w:szCs w:val="24"/>
        </w:rPr>
        <w:t>Danuty Olejniczak-Skarbnika Gminy Kołaczkowo</w:t>
      </w:r>
    </w:p>
    <w:p w:rsidR="004C7B42" w:rsidRDefault="004C7B42" w:rsidP="004C7B42">
      <w:pPr>
        <w:jc w:val="both"/>
        <w:rPr>
          <w:sz w:val="24"/>
          <w:szCs w:val="24"/>
        </w:rPr>
      </w:pPr>
      <w:r>
        <w:rPr>
          <w:sz w:val="24"/>
          <w:szCs w:val="24"/>
        </w:rPr>
        <w:t>NIP 789-170-73-30 zwana dalej Zamawiającym</w:t>
      </w:r>
    </w:p>
    <w:p w:rsidR="004C7B42" w:rsidRDefault="004C7B42" w:rsidP="004C7B42">
      <w:pPr>
        <w:jc w:val="both"/>
        <w:rPr>
          <w:sz w:val="24"/>
          <w:szCs w:val="24"/>
        </w:rPr>
      </w:pPr>
      <w:r>
        <w:rPr>
          <w:sz w:val="24"/>
          <w:szCs w:val="24"/>
        </w:rPr>
        <w:t>a</w:t>
      </w:r>
    </w:p>
    <w:p w:rsidR="004C7B42" w:rsidRDefault="004C7B42" w:rsidP="004C7B42">
      <w:pPr>
        <w:jc w:val="both"/>
        <w:rPr>
          <w:sz w:val="24"/>
          <w:szCs w:val="24"/>
        </w:rPr>
      </w:pPr>
      <w:r>
        <w:rPr>
          <w:sz w:val="24"/>
          <w:szCs w:val="24"/>
        </w:rPr>
        <w:t xml:space="preserve">……………………………………………………………………………………………………………………………………………… reprezentowanym przez ………………………………………………………………………………………………………..                               </w:t>
      </w:r>
    </w:p>
    <w:p w:rsidR="004C7B42" w:rsidRDefault="004C7B42" w:rsidP="004C7B42">
      <w:pPr>
        <w:jc w:val="both"/>
        <w:rPr>
          <w:sz w:val="24"/>
          <w:szCs w:val="24"/>
        </w:rPr>
      </w:pPr>
      <w:r>
        <w:rPr>
          <w:sz w:val="24"/>
          <w:szCs w:val="24"/>
        </w:rPr>
        <w:t>NIP………………………. Zwanym dalej Wykonawcą</w:t>
      </w:r>
    </w:p>
    <w:p w:rsidR="004C7B42" w:rsidRDefault="004C7B42" w:rsidP="004C7B42">
      <w:pPr>
        <w:jc w:val="both"/>
        <w:rPr>
          <w:sz w:val="24"/>
          <w:szCs w:val="24"/>
        </w:rPr>
      </w:pPr>
      <w:r>
        <w:rPr>
          <w:sz w:val="24"/>
          <w:szCs w:val="24"/>
        </w:rPr>
        <w:t>Niniejsza umowa została zawarta w wyniku rozstrzygniętego na podstawie ustawy z dnia 29 stycznia 2004 roku Prawo zamówień publicznych (Dz. U. z 2013, poz. 907 ze zmianami) przetargu nieograniczonego na dostawę fabrycznie nowego autobusu przystosowanego do przewozu min. 1 osoby na wózku inwalidzkim, zgodnie ze Specyfikacj</w:t>
      </w:r>
      <w:r w:rsidR="006E7D7A">
        <w:rPr>
          <w:sz w:val="24"/>
          <w:szCs w:val="24"/>
        </w:rPr>
        <w:t>ę Istotnych Warunków Zamówienia, zwana SIWZ w treści umowy.</w:t>
      </w:r>
    </w:p>
    <w:p w:rsidR="004C7B42" w:rsidRDefault="004C7B42" w:rsidP="004C7B42">
      <w:pPr>
        <w:jc w:val="center"/>
        <w:rPr>
          <w:sz w:val="24"/>
          <w:szCs w:val="24"/>
        </w:rPr>
      </w:pPr>
      <w:r>
        <w:rPr>
          <w:sz w:val="24"/>
          <w:szCs w:val="24"/>
        </w:rPr>
        <w:t>§1</w:t>
      </w:r>
    </w:p>
    <w:p w:rsidR="004C7B42" w:rsidRDefault="004C7B42" w:rsidP="004C7B42">
      <w:pPr>
        <w:spacing w:after="0"/>
        <w:jc w:val="center"/>
        <w:rPr>
          <w:sz w:val="24"/>
          <w:szCs w:val="24"/>
        </w:rPr>
      </w:pPr>
      <w:r>
        <w:rPr>
          <w:sz w:val="24"/>
          <w:szCs w:val="24"/>
        </w:rPr>
        <w:t>PRZEDMIOT UMOWY</w:t>
      </w:r>
    </w:p>
    <w:p w:rsidR="006E7D7A" w:rsidRDefault="006E7D7A" w:rsidP="004C7B42">
      <w:pPr>
        <w:spacing w:after="0"/>
        <w:jc w:val="center"/>
        <w:rPr>
          <w:sz w:val="24"/>
          <w:szCs w:val="24"/>
        </w:rPr>
      </w:pPr>
    </w:p>
    <w:p w:rsidR="004C7B42" w:rsidRDefault="004C7B42" w:rsidP="004C7B42">
      <w:pPr>
        <w:pStyle w:val="Akapitzlist"/>
        <w:numPr>
          <w:ilvl w:val="0"/>
          <w:numId w:val="31"/>
        </w:numPr>
        <w:spacing w:after="0"/>
        <w:jc w:val="both"/>
        <w:rPr>
          <w:sz w:val="24"/>
          <w:szCs w:val="24"/>
        </w:rPr>
      </w:pPr>
      <w:r>
        <w:rPr>
          <w:sz w:val="24"/>
          <w:szCs w:val="24"/>
        </w:rPr>
        <w:t>Wykonawca zobowiązuje się do dostawy Zamawiającemu fabrycznie nowego autobusu przeznaczonego do przewozu osób niepełnosprawnych, w tym przystosowanego do przewozu min. 1 osoby poruszającej się na wózku inwalidzkim.</w:t>
      </w:r>
    </w:p>
    <w:p w:rsidR="004C7B42" w:rsidRDefault="004C7B42" w:rsidP="004C7B42">
      <w:pPr>
        <w:pStyle w:val="Akapitzlist"/>
        <w:numPr>
          <w:ilvl w:val="0"/>
          <w:numId w:val="31"/>
        </w:numPr>
        <w:jc w:val="both"/>
        <w:rPr>
          <w:sz w:val="24"/>
          <w:szCs w:val="24"/>
        </w:rPr>
      </w:pPr>
      <w:r>
        <w:rPr>
          <w:sz w:val="24"/>
          <w:szCs w:val="24"/>
        </w:rPr>
        <w:t>Szczegółowy opis przedmiotu zamówienia określony został w SIWZ i ofercie przetargowej Wykonawcy, które stanowią integralna część umowy.</w:t>
      </w:r>
    </w:p>
    <w:p w:rsidR="004C7B42" w:rsidRDefault="004C7B42" w:rsidP="004C7B42">
      <w:pPr>
        <w:pStyle w:val="Akapitzlist"/>
        <w:numPr>
          <w:ilvl w:val="0"/>
          <w:numId w:val="31"/>
        </w:numPr>
        <w:jc w:val="both"/>
        <w:rPr>
          <w:sz w:val="24"/>
          <w:szCs w:val="24"/>
        </w:rPr>
      </w:pPr>
      <w:r>
        <w:rPr>
          <w:sz w:val="24"/>
          <w:szCs w:val="24"/>
        </w:rPr>
        <w:t>Autobus stanowiący przedmiot zamówienia musi spełniać warunki techniczne przewidziane przez obowiązujące w Polsce przepisy prawne  dla autobusów poruszających się po drogach publicznych  oraz warunki prawa wspólnotowego w Unii Europejskiej dla autobusów , oraz musi posiadać certyfikat uprawniający do przewozu osób niepełnosprawnych.</w:t>
      </w:r>
    </w:p>
    <w:p w:rsidR="004C7B42" w:rsidRDefault="004C7B42" w:rsidP="004C7B42">
      <w:pPr>
        <w:pStyle w:val="Akapitzlist"/>
        <w:numPr>
          <w:ilvl w:val="0"/>
          <w:numId w:val="31"/>
        </w:numPr>
        <w:jc w:val="both"/>
        <w:rPr>
          <w:sz w:val="24"/>
          <w:szCs w:val="24"/>
        </w:rPr>
      </w:pPr>
      <w:r>
        <w:rPr>
          <w:sz w:val="24"/>
          <w:szCs w:val="24"/>
        </w:rPr>
        <w:t>Nabywany autobus musi być fabrycznie nowy (nie używany), wyprodukowany w 2015 lub 2014 roku oraz posiadać kierownicą usytuowaną po lewej stronie pojazdu.</w:t>
      </w:r>
    </w:p>
    <w:p w:rsidR="004C7B42" w:rsidRPr="004C7B42" w:rsidRDefault="004C7B42" w:rsidP="004C7B42">
      <w:pPr>
        <w:pStyle w:val="Akapitzlist"/>
        <w:jc w:val="both"/>
        <w:rPr>
          <w:sz w:val="24"/>
          <w:szCs w:val="24"/>
        </w:rPr>
      </w:pPr>
    </w:p>
    <w:p w:rsidR="004C7B42" w:rsidRDefault="004C7B42" w:rsidP="004C7B42">
      <w:pPr>
        <w:pStyle w:val="Akapitzlist"/>
        <w:jc w:val="center"/>
        <w:rPr>
          <w:sz w:val="24"/>
          <w:szCs w:val="24"/>
        </w:rPr>
      </w:pPr>
      <w:r>
        <w:rPr>
          <w:sz w:val="24"/>
          <w:szCs w:val="24"/>
        </w:rPr>
        <w:t>§2</w:t>
      </w:r>
    </w:p>
    <w:p w:rsidR="004C7B42" w:rsidRDefault="004C7B42" w:rsidP="004C7B42">
      <w:pPr>
        <w:pStyle w:val="Akapitzlist"/>
        <w:jc w:val="center"/>
        <w:rPr>
          <w:sz w:val="24"/>
          <w:szCs w:val="24"/>
        </w:rPr>
      </w:pPr>
      <w:r>
        <w:rPr>
          <w:sz w:val="24"/>
          <w:szCs w:val="24"/>
        </w:rPr>
        <w:t xml:space="preserve">OŚWIADCZENIA </w:t>
      </w:r>
      <w:r w:rsidR="006E7D7A">
        <w:rPr>
          <w:sz w:val="24"/>
          <w:szCs w:val="24"/>
        </w:rPr>
        <w:t>WYKONAWCY</w:t>
      </w:r>
    </w:p>
    <w:p w:rsidR="006E7D7A" w:rsidRDefault="006E7D7A" w:rsidP="004C7B42">
      <w:pPr>
        <w:pStyle w:val="Akapitzlist"/>
        <w:jc w:val="center"/>
        <w:rPr>
          <w:sz w:val="24"/>
          <w:szCs w:val="24"/>
        </w:rPr>
      </w:pPr>
    </w:p>
    <w:p w:rsidR="004C7B42" w:rsidRDefault="004C7B42" w:rsidP="004C7B42">
      <w:pPr>
        <w:pStyle w:val="Akapitzlist"/>
        <w:jc w:val="both"/>
        <w:rPr>
          <w:sz w:val="24"/>
          <w:szCs w:val="24"/>
        </w:rPr>
      </w:pPr>
      <w:r>
        <w:rPr>
          <w:sz w:val="24"/>
          <w:szCs w:val="24"/>
        </w:rPr>
        <w:t>Wykonawca oświadcza, ze:</w:t>
      </w:r>
    </w:p>
    <w:p w:rsidR="004C7B42" w:rsidRDefault="004C7B42" w:rsidP="004C7B42">
      <w:pPr>
        <w:pStyle w:val="Akapitzlist"/>
        <w:numPr>
          <w:ilvl w:val="0"/>
          <w:numId w:val="32"/>
        </w:numPr>
        <w:jc w:val="both"/>
        <w:rPr>
          <w:sz w:val="24"/>
          <w:szCs w:val="24"/>
        </w:rPr>
      </w:pPr>
      <w:r>
        <w:rPr>
          <w:sz w:val="24"/>
          <w:szCs w:val="24"/>
        </w:rPr>
        <w:t xml:space="preserve">Jest uprawniony oraz posiada niezbędne kwalifikacje do pełnienia realizacji przedmiotu zamówienia, </w:t>
      </w:r>
    </w:p>
    <w:p w:rsidR="004C7B42" w:rsidRDefault="004C7B42" w:rsidP="004C7B42">
      <w:pPr>
        <w:pStyle w:val="Akapitzlist"/>
        <w:numPr>
          <w:ilvl w:val="0"/>
          <w:numId w:val="32"/>
        </w:numPr>
        <w:jc w:val="both"/>
        <w:rPr>
          <w:sz w:val="24"/>
          <w:szCs w:val="24"/>
        </w:rPr>
      </w:pPr>
      <w:r>
        <w:rPr>
          <w:sz w:val="24"/>
          <w:szCs w:val="24"/>
        </w:rPr>
        <w:t>Sprzedawany autobus jest wolny od wad prawnych oraz praw osób trzecich, że nie toczy się żadne postępowanie, którego przedmiotem jest ten pojazd, że nie stanowi on również przedmiotu zabezpieczenia</w:t>
      </w:r>
    </w:p>
    <w:p w:rsidR="004C7B42" w:rsidRPr="00ED5256" w:rsidRDefault="004C7B42" w:rsidP="004C7B42">
      <w:pPr>
        <w:pStyle w:val="Akapitzlist"/>
        <w:numPr>
          <w:ilvl w:val="0"/>
          <w:numId w:val="32"/>
        </w:numPr>
        <w:jc w:val="both"/>
        <w:rPr>
          <w:sz w:val="24"/>
          <w:szCs w:val="24"/>
        </w:rPr>
      </w:pPr>
      <w:r>
        <w:rPr>
          <w:sz w:val="24"/>
          <w:szCs w:val="24"/>
        </w:rPr>
        <w:t>Sprzedawany autobus spełnia warunki techniczne przewidziane przez obowiązujące w Polsce przepisy prawne dla autobusów poruszających się po drogach publicznych oraz warunki przewidziane przez przepisy prawa wspólnotowego w Unii Europejskiej dla autobusów.</w:t>
      </w:r>
    </w:p>
    <w:p w:rsidR="004C7B42" w:rsidRDefault="004C7B42" w:rsidP="004C7B42">
      <w:pPr>
        <w:pStyle w:val="Akapitzlist"/>
        <w:jc w:val="center"/>
        <w:rPr>
          <w:sz w:val="24"/>
          <w:szCs w:val="24"/>
        </w:rPr>
      </w:pPr>
    </w:p>
    <w:p w:rsidR="004C7B42" w:rsidRDefault="004C7B42" w:rsidP="004C7B42">
      <w:pPr>
        <w:pStyle w:val="Akapitzlist"/>
        <w:jc w:val="center"/>
        <w:rPr>
          <w:sz w:val="24"/>
          <w:szCs w:val="24"/>
        </w:rPr>
      </w:pPr>
      <w:r>
        <w:rPr>
          <w:sz w:val="24"/>
          <w:szCs w:val="24"/>
        </w:rPr>
        <w:t>§3</w:t>
      </w:r>
    </w:p>
    <w:p w:rsidR="004C7B42" w:rsidRDefault="004C7B42" w:rsidP="004C7B42">
      <w:pPr>
        <w:pStyle w:val="Akapitzlist"/>
        <w:jc w:val="center"/>
        <w:rPr>
          <w:sz w:val="24"/>
          <w:szCs w:val="24"/>
        </w:rPr>
      </w:pPr>
      <w:r>
        <w:rPr>
          <w:sz w:val="24"/>
          <w:szCs w:val="24"/>
        </w:rPr>
        <w:t>TERMINY REALIZACJI</w:t>
      </w:r>
    </w:p>
    <w:p w:rsidR="006E7D7A" w:rsidRDefault="006E7D7A" w:rsidP="004C7B42">
      <w:pPr>
        <w:pStyle w:val="Akapitzlist"/>
        <w:jc w:val="center"/>
        <w:rPr>
          <w:sz w:val="24"/>
          <w:szCs w:val="24"/>
        </w:rPr>
      </w:pPr>
    </w:p>
    <w:p w:rsidR="004C7B42" w:rsidRDefault="004C7B42" w:rsidP="004C7B42">
      <w:pPr>
        <w:pStyle w:val="Akapitzlist"/>
        <w:numPr>
          <w:ilvl w:val="0"/>
          <w:numId w:val="33"/>
        </w:numPr>
        <w:jc w:val="both"/>
        <w:rPr>
          <w:sz w:val="24"/>
          <w:szCs w:val="24"/>
        </w:rPr>
      </w:pPr>
      <w:r>
        <w:rPr>
          <w:sz w:val="24"/>
          <w:szCs w:val="24"/>
        </w:rPr>
        <w:t>Wykonawca przekaże Zamawiającemu kompletny pojazd do dnia 18.05.2015r..</w:t>
      </w:r>
    </w:p>
    <w:p w:rsidR="004C7B42" w:rsidRDefault="004C7B42" w:rsidP="004C7B42">
      <w:pPr>
        <w:pStyle w:val="Akapitzlist"/>
        <w:numPr>
          <w:ilvl w:val="0"/>
          <w:numId w:val="33"/>
        </w:numPr>
        <w:jc w:val="both"/>
        <w:rPr>
          <w:sz w:val="24"/>
          <w:szCs w:val="24"/>
        </w:rPr>
      </w:pPr>
      <w:r>
        <w:rPr>
          <w:sz w:val="24"/>
          <w:szCs w:val="24"/>
        </w:rPr>
        <w:t>Dokładny czas wydania pojazdu zostanie uzgodniony przez Wykonawcę</w:t>
      </w:r>
      <w:r>
        <w:rPr>
          <w:sz w:val="24"/>
          <w:szCs w:val="24"/>
        </w:rPr>
        <w:br/>
        <w:t xml:space="preserve">  z Zamawiającym co najmniej na dwa dni robocze  przed terminem odbioru.</w:t>
      </w:r>
    </w:p>
    <w:p w:rsidR="004C7B42" w:rsidRDefault="004C7B42" w:rsidP="004C7B42">
      <w:pPr>
        <w:pStyle w:val="Akapitzlist"/>
        <w:numPr>
          <w:ilvl w:val="0"/>
          <w:numId w:val="33"/>
        </w:numPr>
        <w:jc w:val="both"/>
        <w:rPr>
          <w:sz w:val="24"/>
          <w:szCs w:val="24"/>
        </w:rPr>
      </w:pPr>
      <w:r>
        <w:rPr>
          <w:sz w:val="24"/>
          <w:szCs w:val="24"/>
        </w:rPr>
        <w:t>Przekazanie przedmiotu zamówienia nastąpi w miejscu wskazanym przez Zamawiającego  (teren Gminy Kołaczkowo ) na podstawie protokołu odbioru pojazdu potwierdzającego kompletność, terminowość i zgodność zakupu z treścią złożonej oferty.</w:t>
      </w:r>
    </w:p>
    <w:p w:rsidR="004C7B42" w:rsidRDefault="004C7B42" w:rsidP="004C7B42">
      <w:pPr>
        <w:pStyle w:val="Akapitzlist"/>
        <w:numPr>
          <w:ilvl w:val="0"/>
          <w:numId w:val="33"/>
        </w:numPr>
        <w:jc w:val="both"/>
        <w:rPr>
          <w:sz w:val="24"/>
          <w:szCs w:val="24"/>
        </w:rPr>
      </w:pPr>
      <w:r>
        <w:rPr>
          <w:sz w:val="24"/>
          <w:szCs w:val="24"/>
        </w:rPr>
        <w:t>Wykonawca zobowiązany jest przekazać Zamawiającemu dokumenty niezbędne do rejestracji pojazdu i dopuszczenia do ruchu, w tym homologację.</w:t>
      </w:r>
    </w:p>
    <w:p w:rsidR="004C7B42" w:rsidRDefault="004C7B42" w:rsidP="004C7B42">
      <w:pPr>
        <w:pStyle w:val="Akapitzlist"/>
        <w:numPr>
          <w:ilvl w:val="0"/>
          <w:numId w:val="33"/>
        </w:numPr>
        <w:jc w:val="both"/>
        <w:rPr>
          <w:sz w:val="24"/>
          <w:szCs w:val="24"/>
        </w:rPr>
      </w:pPr>
      <w:r>
        <w:rPr>
          <w:sz w:val="24"/>
          <w:szCs w:val="24"/>
        </w:rPr>
        <w:t>Zamawiający na prawo odstąpić od umowy, jeżeli pojazd nie będzie posiadał parametrów i cech zgodnych ze złożoną ofertą, będzie uszkodzony, niekompletny, mimo próby uruchomienia nie działa w sposób prawidłowy, nie przedstawiono dokumentacji technicznej w języku polskim dotyczącej korzystania z samochodu lub niezbędnych dokumentów do jego zarejestrowania, będzie posiadał wady fizyczne, usterki, bądź wady prawne.</w:t>
      </w:r>
    </w:p>
    <w:p w:rsidR="004C7B42" w:rsidRDefault="004C7B42" w:rsidP="004C7B42">
      <w:pPr>
        <w:pStyle w:val="Akapitzlist"/>
        <w:ind w:left="1080"/>
        <w:jc w:val="both"/>
        <w:rPr>
          <w:sz w:val="24"/>
          <w:szCs w:val="24"/>
        </w:rPr>
      </w:pPr>
    </w:p>
    <w:p w:rsidR="004C7B42" w:rsidRDefault="004C7B42" w:rsidP="004C7B42">
      <w:pPr>
        <w:pStyle w:val="Akapitzlist"/>
        <w:jc w:val="center"/>
        <w:rPr>
          <w:sz w:val="24"/>
          <w:szCs w:val="24"/>
        </w:rPr>
      </w:pPr>
      <w:r>
        <w:rPr>
          <w:sz w:val="24"/>
          <w:szCs w:val="24"/>
        </w:rPr>
        <w:t>§4</w:t>
      </w:r>
    </w:p>
    <w:p w:rsidR="004C7B42" w:rsidRDefault="004C7B42" w:rsidP="004C7B42">
      <w:pPr>
        <w:pStyle w:val="Akapitzlist"/>
        <w:jc w:val="center"/>
        <w:rPr>
          <w:sz w:val="24"/>
          <w:szCs w:val="24"/>
        </w:rPr>
      </w:pPr>
      <w:r>
        <w:rPr>
          <w:sz w:val="24"/>
          <w:szCs w:val="24"/>
        </w:rPr>
        <w:t>WYNAGRODZENIE</w:t>
      </w:r>
    </w:p>
    <w:p w:rsidR="006E7D7A" w:rsidRDefault="006E7D7A" w:rsidP="004C7B42">
      <w:pPr>
        <w:pStyle w:val="Akapitzlist"/>
        <w:jc w:val="center"/>
        <w:rPr>
          <w:sz w:val="24"/>
          <w:szCs w:val="24"/>
        </w:rPr>
      </w:pPr>
    </w:p>
    <w:p w:rsidR="004C7B42" w:rsidRDefault="004C7B42" w:rsidP="004C7B42">
      <w:pPr>
        <w:pStyle w:val="Akapitzlist"/>
        <w:numPr>
          <w:ilvl w:val="0"/>
          <w:numId w:val="34"/>
        </w:numPr>
        <w:jc w:val="both"/>
        <w:rPr>
          <w:sz w:val="24"/>
          <w:szCs w:val="24"/>
        </w:rPr>
      </w:pPr>
      <w:r>
        <w:rPr>
          <w:sz w:val="24"/>
          <w:szCs w:val="24"/>
        </w:rPr>
        <w:t>Wartość wynagrodzenia za dostawę przedmiotu zamówienia, który został opisany szczegółowo w § 1 wynosi netto ……………………………...zł</w:t>
      </w:r>
    </w:p>
    <w:p w:rsidR="004C7B42" w:rsidRDefault="004C7B42" w:rsidP="004C7B42">
      <w:pPr>
        <w:pStyle w:val="Akapitzlist"/>
        <w:ind w:left="1080"/>
        <w:jc w:val="both"/>
        <w:rPr>
          <w:sz w:val="24"/>
          <w:szCs w:val="24"/>
        </w:rPr>
      </w:pPr>
      <w:r>
        <w:rPr>
          <w:sz w:val="24"/>
          <w:szCs w:val="24"/>
        </w:rPr>
        <w:t>(słownie: …………………………………………………………….netto)</w:t>
      </w:r>
    </w:p>
    <w:p w:rsidR="004C7B42" w:rsidRDefault="004C7B42" w:rsidP="004C7B42">
      <w:pPr>
        <w:pStyle w:val="Akapitzlist"/>
        <w:ind w:left="1080"/>
        <w:jc w:val="both"/>
        <w:rPr>
          <w:sz w:val="24"/>
          <w:szCs w:val="24"/>
        </w:rPr>
      </w:pPr>
      <w:r>
        <w:rPr>
          <w:sz w:val="24"/>
          <w:szCs w:val="24"/>
        </w:rPr>
        <w:t>stawka podatku VAT: ….%, kwota podatku VAT : ……..zł</w:t>
      </w:r>
    </w:p>
    <w:p w:rsidR="004C7B42" w:rsidRDefault="004C7B42" w:rsidP="004C7B42">
      <w:pPr>
        <w:pStyle w:val="Akapitzlist"/>
        <w:ind w:left="1080"/>
        <w:jc w:val="both"/>
        <w:rPr>
          <w:sz w:val="24"/>
          <w:szCs w:val="24"/>
        </w:rPr>
      </w:pPr>
      <w:r>
        <w:rPr>
          <w:sz w:val="24"/>
          <w:szCs w:val="24"/>
        </w:rPr>
        <w:lastRenderedPageBreak/>
        <w:t>wartość brutto: ……………………………………………………….zł</w:t>
      </w:r>
    </w:p>
    <w:p w:rsidR="004C7B42" w:rsidRDefault="004C7B42" w:rsidP="004C7B42">
      <w:pPr>
        <w:pStyle w:val="Akapitzlist"/>
        <w:ind w:left="1080"/>
        <w:jc w:val="both"/>
        <w:rPr>
          <w:sz w:val="24"/>
          <w:szCs w:val="24"/>
        </w:rPr>
      </w:pPr>
      <w:r>
        <w:rPr>
          <w:sz w:val="24"/>
          <w:szCs w:val="24"/>
        </w:rPr>
        <w:t>(słownie: …………………………………………………………brutto)</w:t>
      </w:r>
    </w:p>
    <w:p w:rsidR="004C7B42" w:rsidRDefault="004C7B42" w:rsidP="004C7B42">
      <w:pPr>
        <w:pStyle w:val="Akapitzlist"/>
        <w:ind w:left="1080"/>
        <w:jc w:val="both"/>
        <w:rPr>
          <w:sz w:val="24"/>
          <w:szCs w:val="24"/>
        </w:rPr>
      </w:pPr>
    </w:p>
    <w:p w:rsidR="004C7B42" w:rsidRDefault="004C7B42" w:rsidP="004C7B42">
      <w:pPr>
        <w:pStyle w:val="Akapitzlist"/>
        <w:ind w:left="1080"/>
        <w:jc w:val="both"/>
        <w:rPr>
          <w:sz w:val="24"/>
          <w:szCs w:val="24"/>
        </w:rPr>
      </w:pPr>
    </w:p>
    <w:p w:rsidR="004C7B42" w:rsidRDefault="004C7B42" w:rsidP="004C7B42">
      <w:pPr>
        <w:pStyle w:val="Akapitzlist"/>
        <w:numPr>
          <w:ilvl w:val="0"/>
          <w:numId w:val="34"/>
        </w:numPr>
        <w:jc w:val="both"/>
        <w:rPr>
          <w:sz w:val="24"/>
          <w:szCs w:val="24"/>
        </w:rPr>
      </w:pPr>
      <w:r>
        <w:rPr>
          <w:sz w:val="24"/>
          <w:szCs w:val="24"/>
        </w:rPr>
        <w:t>Cena obejmuje niezbędne wyposażenie autobusu opisane w SIWZ.</w:t>
      </w:r>
    </w:p>
    <w:p w:rsidR="004C7B42" w:rsidRDefault="004C7B42" w:rsidP="004C7B42">
      <w:pPr>
        <w:pStyle w:val="Akapitzlist"/>
        <w:numPr>
          <w:ilvl w:val="0"/>
          <w:numId w:val="34"/>
        </w:numPr>
        <w:jc w:val="both"/>
        <w:rPr>
          <w:sz w:val="24"/>
          <w:szCs w:val="24"/>
        </w:rPr>
      </w:pPr>
      <w:r w:rsidRPr="009D65F1">
        <w:rPr>
          <w:sz w:val="24"/>
          <w:szCs w:val="24"/>
        </w:rPr>
        <w:t>Zamawiający</w:t>
      </w:r>
      <w:r>
        <w:rPr>
          <w:sz w:val="24"/>
          <w:szCs w:val="24"/>
        </w:rPr>
        <w:t xml:space="preserve"> </w:t>
      </w:r>
      <w:r w:rsidRPr="009D65F1">
        <w:rPr>
          <w:sz w:val="24"/>
          <w:szCs w:val="24"/>
        </w:rPr>
        <w:t>zobowiązuje</w:t>
      </w:r>
      <w:r>
        <w:rPr>
          <w:sz w:val="24"/>
          <w:szCs w:val="24"/>
        </w:rPr>
        <w:t xml:space="preserve"> </w:t>
      </w:r>
      <w:r w:rsidRPr="009D65F1">
        <w:rPr>
          <w:sz w:val="24"/>
          <w:szCs w:val="24"/>
        </w:rPr>
        <w:t>się</w:t>
      </w:r>
      <w:r>
        <w:rPr>
          <w:sz w:val="24"/>
          <w:szCs w:val="24"/>
        </w:rPr>
        <w:t xml:space="preserve"> </w:t>
      </w:r>
      <w:r w:rsidRPr="009D65F1">
        <w:rPr>
          <w:sz w:val="24"/>
          <w:szCs w:val="24"/>
        </w:rPr>
        <w:t>do</w:t>
      </w:r>
      <w:r>
        <w:rPr>
          <w:sz w:val="24"/>
          <w:szCs w:val="24"/>
        </w:rPr>
        <w:t xml:space="preserve"> </w:t>
      </w:r>
      <w:r w:rsidRPr="009D65F1">
        <w:rPr>
          <w:sz w:val="24"/>
          <w:szCs w:val="24"/>
        </w:rPr>
        <w:t>uregulowania</w:t>
      </w:r>
      <w:r>
        <w:rPr>
          <w:sz w:val="24"/>
          <w:szCs w:val="24"/>
        </w:rPr>
        <w:t xml:space="preserve"> </w:t>
      </w:r>
      <w:r w:rsidRPr="009D65F1">
        <w:rPr>
          <w:sz w:val="24"/>
          <w:szCs w:val="24"/>
        </w:rPr>
        <w:t>nale</w:t>
      </w:r>
      <w:r>
        <w:rPr>
          <w:sz w:val="24"/>
          <w:szCs w:val="24"/>
        </w:rPr>
        <w:t>ż</w:t>
      </w:r>
      <w:r w:rsidRPr="009D65F1">
        <w:rPr>
          <w:sz w:val="24"/>
          <w:szCs w:val="24"/>
        </w:rPr>
        <w:t>ności</w:t>
      </w:r>
      <w:r>
        <w:rPr>
          <w:sz w:val="24"/>
          <w:szCs w:val="24"/>
        </w:rPr>
        <w:t xml:space="preserve"> </w:t>
      </w:r>
      <w:r w:rsidRPr="009D65F1">
        <w:rPr>
          <w:sz w:val="24"/>
          <w:szCs w:val="24"/>
        </w:rPr>
        <w:t>przelewem</w:t>
      </w:r>
      <w:r>
        <w:rPr>
          <w:sz w:val="24"/>
          <w:szCs w:val="24"/>
        </w:rPr>
        <w:t xml:space="preserve"> </w:t>
      </w:r>
      <w:r w:rsidRPr="009D65F1">
        <w:rPr>
          <w:sz w:val="24"/>
          <w:szCs w:val="24"/>
        </w:rPr>
        <w:t>na</w:t>
      </w:r>
      <w:r>
        <w:rPr>
          <w:sz w:val="24"/>
          <w:szCs w:val="24"/>
        </w:rPr>
        <w:t xml:space="preserve"> </w:t>
      </w:r>
      <w:r w:rsidRPr="009D65F1">
        <w:rPr>
          <w:sz w:val="24"/>
          <w:szCs w:val="24"/>
        </w:rPr>
        <w:t>wskazane konto Wykonawcy</w:t>
      </w:r>
      <w:r>
        <w:rPr>
          <w:sz w:val="24"/>
          <w:szCs w:val="24"/>
        </w:rPr>
        <w:t xml:space="preserve"> terminie 30 </w:t>
      </w:r>
      <w:r w:rsidRPr="009D65F1">
        <w:rPr>
          <w:sz w:val="24"/>
          <w:szCs w:val="24"/>
        </w:rPr>
        <w:t>dni</w:t>
      </w:r>
      <w:r>
        <w:rPr>
          <w:sz w:val="24"/>
          <w:szCs w:val="24"/>
        </w:rPr>
        <w:t xml:space="preserve"> </w:t>
      </w:r>
      <w:r w:rsidRPr="009D65F1">
        <w:rPr>
          <w:sz w:val="24"/>
          <w:szCs w:val="24"/>
        </w:rPr>
        <w:t>od</w:t>
      </w:r>
      <w:r>
        <w:rPr>
          <w:sz w:val="24"/>
          <w:szCs w:val="24"/>
        </w:rPr>
        <w:t xml:space="preserve"> </w:t>
      </w:r>
      <w:r w:rsidRPr="009D65F1">
        <w:rPr>
          <w:sz w:val="24"/>
          <w:szCs w:val="24"/>
        </w:rPr>
        <w:t>daty</w:t>
      </w:r>
      <w:r>
        <w:rPr>
          <w:sz w:val="24"/>
          <w:szCs w:val="24"/>
        </w:rPr>
        <w:t xml:space="preserve"> </w:t>
      </w:r>
      <w:r w:rsidRPr="009D65F1">
        <w:rPr>
          <w:sz w:val="24"/>
          <w:szCs w:val="24"/>
        </w:rPr>
        <w:t>otrzymania</w:t>
      </w:r>
      <w:r>
        <w:rPr>
          <w:sz w:val="24"/>
          <w:szCs w:val="24"/>
        </w:rPr>
        <w:t xml:space="preserve"> </w:t>
      </w:r>
      <w:r w:rsidRPr="009D65F1">
        <w:rPr>
          <w:sz w:val="24"/>
          <w:szCs w:val="24"/>
        </w:rPr>
        <w:t>faktury</w:t>
      </w:r>
      <w:r>
        <w:rPr>
          <w:sz w:val="24"/>
          <w:szCs w:val="24"/>
        </w:rPr>
        <w:t xml:space="preserve"> </w:t>
      </w:r>
      <w:r w:rsidRPr="009D65F1">
        <w:rPr>
          <w:sz w:val="24"/>
          <w:szCs w:val="24"/>
        </w:rPr>
        <w:t>wystawionej</w:t>
      </w:r>
      <w:r>
        <w:rPr>
          <w:sz w:val="24"/>
          <w:szCs w:val="24"/>
        </w:rPr>
        <w:t xml:space="preserve"> </w:t>
      </w:r>
      <w:r w:rsidRPr="009D65F1">
        <w:rPr>
          <w:sz w:val="24"/>
          <w:szCs w:val="24"/>
        </w:rPr>
        <w:t>na:</w:t>
      </w:r>
      <w:r>
        <w:rPr>
          <w:sz w:val="24"/>
          <w:szCs w:val="24"/>
        </w:rPr>
        <w:t xml:space="preserve"> </w:t>
      </w:r>
      <w:r w:rsidRPr="009D65F1">
        <w:rPr>
          <w:sz w:val="24"/>
          <w:szCs w:val="24"/>
        </w:rPr>
        <w:t>Gminę</w:t>
      </w:r>
      <w:r>
        <w:rPr>
          <w:sz w:val="24"/>
          <w:szCs w:val="24"/>
        </w:rPr>
        <w:t xml:space="preserve"> Kołaczkowo, plac Wł. Reymonta 3, 62-306 Kołaczkowo.</w:t>
      </w:r>
    </w:p>
    <w:p w:rsidR="004C7B42" w:rsidRDefault="004C7B42" w:rsidP="004C7B42">
      <w:pPr>
        <w:pStyle w:val="Akapitzlist"/>
        <w:numPr>
          <w:ilvl w:val="0"/>
          <w:numId w:val="34"/>
        </w:numPr>
        <w:rPr>
          <w:sz w:val="24"/>
          <w:szCs w:val="24"/>
        </w:rPr>
      </w:pPr>
      <w:r w:rsidRPr="009D65F1">
        <w:rPr>
          <w:sz w:val="24"/>
          <w:szCs w:val="24"/>
        </w:rPr>
        <w:t>Cena ma charakter ostateczny i nie będzie podlegać rewaloryzacji lub</w:t>
      </w:r>
      <w:r>
        <w:rPr>
          <w:sz w:val="24"/>
          <w:szCs w:val="24"/>
        </w:rPr>
        <w:t xml:space="preserve"> </w:t>
      </w:r>
      <w:r w:rsidRPr="009D65F1">
        <w:rPr>
          <w:sz w:val="24"/>
          <w:szCs w:val="24"/>
        </w:rPr>
        <w:t xml:space="preserve">renegocjacji w trakcie i po realizacji </w:t>
      </w:r>
      <w:r>
        <w:rPr>
          <w:sz w:val="24"/>
          <w:szCs w:val="24"/>
        </w:rPr>
        <w:t xml:space="preserve"> niniejszeg</w:t>
      </w:r>
      <w:r w:rsidRPr="009D65F1">
        <w:rPr>
          <w:sz w:val="24"/>
          <w:szCs w:val="24"/>
        </w:rPr>
        <w:t xml:space="preserve">o  </w:t>
      </w:r>
      <w:r>
        <w:rPr>
          <w:sz w:val="24"/>
          <w:szCs w:val="24"/>
        </w:rPr>
        <w:t>zamówienia.</w:t>
      </w:r>
    </w:p>
    <w:p w:rsidR="004C7B42" w:rsidRPr="009D65F1" w:rsidRDefault="004C7B42" w:rsidP="004C7B42">
      <w:pPr>
        <w:pStyle w:val="Akapitzlist"/>
        <w:numPr>
          <w:ilvl w:val="0"/>
          <w:numId w:val="34"/>
        </w:numPr>
        <w:rPr>
          <w:sz w:val="24"/>
          <w:szCs w:val="24"/>
        </w:rPr>
      </w:pPr>
      <w:r w:rsidRPr="009D65F1">
        <w:rPr>
          <w:sz w:val="24"/>
          <w:szCs w:val="24"/>
        </w:rPr>
        <w:t xml:space="preserve">Wykonawca może </w:t>
      </w:r>
      <w:r>
        <w:rPr>
          <w:sz w:val="24"/>
          <w:szCs w:val="24"/>
        </w:rPr>
        <w:t xml:space="preserve">wystawić </w:t>
      </w:r>
      <w:r w:rsidRPr="009D65F1">
        <w:rPr>
          <w:sz w:val="24"/>
          <w:szCs w:val="24"/>
        </w:rPr>
        <w:t xml:space="preserve"> fakturę dopiero po przekazaniu Zamawiającemu</w:t>
      </w:r>
      <w:r>
        <w:rPr>
          <w:sz w:val="24"/>
          <w:szCs w:val="24"/>
        </w:rPr>
        <w:t xml:space="preserve"> </w:t>
      </w:r>
      <w:r w:rsidRPr="009D65F1">
        <w:rPr>
          <w:sz w:val="24"/>
          <w:szCs w:val="24"/>
        </w:rPr>
        <w:t>pojazdu wraz z wymaganym wyposażeniem i po podpisaniu protokołu zdawczo -</w:t>
      </w:r>
    </w:p>
    <w:p w:rsidR="004C7B42" w:rsidRDefault="004C7B42" w:rsidP="004C7B42">
      <w:pPr>
        <w:pStyle w:val="Akapitzlist"/>
        <w:ind w:left="1080"/>
        <w:rPr>
          <w:sz w:val="24"/>
          <w:szCs w:val="24"/>
        </w:rPr>
      </w:pPr>
      <w:r w:rsidRPr="009D65F1">
        <w:rPr>
          <w:sz w:val="24"/>
          <w:szCs w:val="24"/>
        </w:rPr>
        <w:t>odbiorczeg</w:t>
      </w:r>
      <w:r>
        <w:rPr>
          <w:sz w:val="24"/>
          <w:szCs w:val="24"/>
        </w:rPr>
        <w:t>o, stanowiącego integralną część</w:t>
      </w:r>
      <w:r w:rsidRPr="009D65F1">
        <w:rPr>
          <w:sz w:val="24"/>
          <w:szCs w:val="24"/>
        </w:rPr>
        <w:t xml:space="preserve">  umowy</w:t>
      </w:r>
      <w:r>
        <w:rPr>
          <w:sz w:val="24"/>
          <w:szCs w:val="24"/>
        </w:rPr>
        <w:t>.</w:t>
      </w:r>
    </w:p>
    <w:p w:rsidR="004C7B42" w:rsidRDefault="004C7B42" w:rsidP="004C7B42">
      <w:pPr>
        <w:pStyle w:val="Akapitzlist"/>
        <w:numPr>
          <w:ilvl w:val="0"/>
          <w:numId w:val="34"/>
        </w:numPr>
        <w:rPr>
          <w:sz w:val="24"/>
          <w:szCs w:val="24"/>
        </w:rPr>
      </w:pPr>
      <w:r>
        <w:rPr>
          <w:sz w:val="24"/>
          <w:szCs w:val="24"/>
        </w:rPr>
        <w:t>Za nieterminowa płatność Wykonawca ma prawo naliczyć odsetki ustawowe.</w:t>
      </w:r>
    </w:p>
    <w:p w:rsidR="004C7B42" w:rsidRDefault="004C7B42" w:rsidP="004C7B42">
      <w:pPr>
        <w:pStyle w:val="Akapitzlist"/>
        <w:ind w:left="1080"/>
        <w:rPr>
          <w:sz w:val="24"/>
          <w:szCs w:val="24"/>
        </w:rPr>
      </w:pPr>
    </w:p>
    <w:p w:rsidR="004C7B42" w:rsidRDefault="004C7B42" w:rsidP="004C7B42">
      <w:pPr>
        <w:pStyle w:val="Akapitzlist"/>
        <w:jc w:val="center"/>
        <w:rPr>
          <w:sz w:val="24"/>
          <w:szCs w:val="24"/>
        </w:rPr>
      </w:pPr>
      <w:r>
        <w:rPr>
          <w:sz w:val="24"/>
          <w:szCs w:val="24"/>
        </w:rPr>
        <w:t>§5</w:t>
      </w:r>
    </w:p>
    <w:p w:rsidR="004C7B42" w:rsidRDefault="004C7B42" w:rsidP="004C7B42">
      <w:pPr>
        <w:pStyle w:val="Akapitzlist"/>
        <w:jc w:val="center"/>
        <w:rPr>
          <w:sz w:val="24"/>
          <w:szCs w:val="24"/>
        </w:rPr>
      </w:pPr>
      <w:r>
        <w:rPr>
          <w:sz w:val="24"/>
          <w:szCs w:val="24"/>
        </w:rPr>
        <w:t>GWARANCJA</w:t>
      </w:r>
    </w:p>
    <w:p w:rsidR="004C7B42" w:rsidRPr="00D06588" w:rsidRDefault="004C7B42" w:rsidP="004C7B42">
      <w:pPr>
        <w:pStyle w:val="Akapitzlist"/>
        <w:numPr>
          <w:ilvl w:val="0"/>
          <w:numId w:val="35"/>
        </w:numPr>
        <w:rPr>
          <w:sz w:val="24"/>
          <w:szCs w:val="24"/>
        </w:rPr>
      </w:pPr>
      <w:r w:rsidRPr="00D06588">
        <w:rPr>
          <w:sz w:val="24"/>
          <w:szCs w:val="24"/>
        </w:rPr>
        <w:t>Wykonawca udziela Zamawia</w:t>
      </w:r>
      <w:r>
        <w:rPr>
          <w:sz w:val="24"/>
          <w:szCs w:val="24"/>
        </w:rPr>
        <w:t>j</w:t>
      </w:r>
      <w:r w:rsidRPr="00D06588">
        <w:rPr>
          <w:sz w:val="24"/>
          <w:szCs w:val="24"/>
        </w:rPr>
        <w:t xml:space="preserve">ącemu </w:t>
      </w:r>
      <w:r>
        <w:rPr>
          <w:sz w:val="24"/>
          <w:szCs w:val="24"/>
        </w:rPr>
        <w:t>następuj</w:t>
      </w:r>
      <w:r w:rsidRPr="00D06588">
        <w:rPr>
          <w:sz w:val="24"/>
          <w:szCs w:val="24"/>
        </w:rPr>
        <w:t>ących gwarancji na dostarczony</w:t>
      </w:r>
      <w:r>
        <w:rPr>
          <w:sz w:val="24"/>
          <w:szCs w:val="24"/>
        </w:rPr>
        <w:t xml:space="preserve"> </w:t>
      </w:r>
      <w:r w:rsidRPr="00D06588">
        <w:rPr>
          <w:sz w:val="24"/>
          <w:szCs w:val="24"/>
        </w:rPr>
        <w:t>pojazd:</w:t>
      </w:r>
    </w:p>
    <w:p w:rsidR="004C7B42" w:rsidRDefault="004C7B42" w:rsidP="004C7B42">
      <w:pPr>
        <w:pStyle w:val="Akapitzlist"/>
        <w:numPr>
          <w:ilvl w:val="1"/>
          <w:numId w:val="35"/>
        </w:numPr>
        <w:rPr>
          <w:sz w:val="24"/>
          <w:szCs w:val="24"/>
        </w:rPr>
      </w:pPr>
      <w:r w:rsidRPr="00D06588">
        <w:rPr>
          <w:sz w:val="24"/>
          <w:szCs w:val="24"/>
        </w:rPr>
        <w:t>na silnik i podzespoły mechaniczne bez limitu przebiegu kilometrów</w:t>
      </w:r>
      <w:r>
        <w:rPr>
          <w:sz w:val="24"/>
          <w:szCs w:val="24"/>
        </w:rPr>
        <w:br/>
      </w:r>
      <w:r w:rsidRPr="00D06588">
        <w:rPr>
          <w:sz w:val="24"/>
          <w:szCs w:val="24"/>
        </w:rPr>
        <w:t xml:space="preserve"> min. 24 miesiące</w:t>
      </w:r>
    </w:p>
    <w:p w:rsidR="004C7B42" w:rsidRDefault="004C7B42" w:rsidP="004C7B42">
      <w:pPr>
        <w:pStyle w:val="Akapitzlist"/>
        <w:numPr>
          <w:ilvl w:val="1"/>
          <w:numId w:val="35"/>
        </w:numPr>
        <w:rPr>
          <w:sz w:val="24"/>
          <w:szCs w:val="24"/>
        </w:rPr>
      </w:pPr>
      <w:r w:rsidRPr="00D06588">
        <w:rPr>
          <w:sz w:val="24"/>
          <w:szCs w:val="24"/>
        </w:rPr>
        <w:t>na perforację nadwozia</w:t>
      </w:r>
      <w:r>
        <w:rPr>
          <w:sz w:val="24"/>
          <w:szCs w:val="24"/>
        </w:rPr>
        <w:t xml:space="preserve"> min. 96 miesięcy</w:t>
      </w:r>
    </w:p>
    <w:p w:rsidR="004C7B42" w:rsidRDefault="004C7B42" w:rsidP="004C7B42">
      <w:pPr>
        <w:pStyle w:val="Akapitzlist"/>
        <w:numPr>
          <w:ilvl w:val="1"/>
          <w:numId w:val="35"/>
        </w:numPr>
        <w:rPr>
          <w:sz w:val="24"/>
          <w:szCs w:val="24"/>
        </w:rPr>
      </w:pPr>
      <w:r>
        <w:rPr>
          <w:sz w:val="24"/>
          <w:szCs w:val="24"/>
        </w:rPr>
        <w:t xml:space="preserve"> </w:t>
      </w:r>
      <w:r w:rsidRPr="00D06588">
        <w:rPr>
          <w:sz w:val="24"/>
          <w:szCs w:val="24"/>
        </w:rPr>
        <w:t>na powłokę lakierniczą</w:t>
      </w:r>
      <w:r>
        <w:rPr>
          <w:sz w:val="24"/>
          <w:szCs w:val="24"/>
        </w:rPr>
        <w:t xml:space="preserve"> min. 36 miesięcy</w:t>
      </w:r>
    </w:p>
    <w:p w:rsidR="004C7B42" w:rsidRDefault="004C7B42" w:rsidP="004C7B42">
      <w:pPr>
        <w:pStyle w:val="Akapitzlist"/>
        <w:numPr>
          <w:ilvl w:val="0"/>
          <w:numId w:val="35"/>
        </w:numPr>
        <w:rPr>
          <w:sz w:val="24"/>
          <w:szCs w:val="24"/>
        </w:rPr>
      </w:pPr>
      <w:r>
        <w:rPr>
          <w:sz w:val="24"/>
          <w:szCs w:val="24"/>
        </w:rPr>
        <w:t>Okres gwarancji liczony jest od dnia protokolarnego wydania pojazdu.</w:t>
      </w:r>
    </w:p>
    <w:p w:rsidR="004C7B42" w:rsidRPr="0039386C" w:rsidRDefault="004C7B42" w:rsidP="004C7B42">
      <w:pPr>
        <w:pStyle w:val="Akapitzlist"/>
        <w:numPr>
          <w:ilvl w:val="0"/>
          <w:numId w:val="35"/>
        </w:numPr>
        <w:jc w:val="both"/>
        <w:rPr>
          <w:sz w:val="24"/>
          <w:szCs w:val="24"/>
        </w:rPr>
      </w:pPr>
      <w:r w:rsidRPr="0039386C">
        <w:rPr>
          <w:sz w:val="24"/>
          <w:szCs w:val="24"/>
        </w:rPr>
        <w:t xml:space="preserve">W przypadku, gdy w okresie gwarancji Zamawiający stwierdzi wady lub usterki </w:t>
      </w:r>
      <w:r w:rsidRPr="0039386C">
        <w:rPr>
          <w:sz w:val="24"/>
          <w:szCs w:val="24"/>
        </w:rPr>
        <w:br/>
        <w:t xml:space="preserve">w zakupionym pojeździe obowiązany jest pisemnie powiadomić  o tym fakcie Wykonawcę w terminie 7 dni od momentu wykrycia wady lub usterki. </w:t>
      </w:r>
    </w:p>
    <w:p w:rsidR="004C7B42" w:rsidRDefault="004C7B42" w:rsidP="004C7B42">
      <w:pPr>
        <w:pStyle w:val="Akapitzlist"/>
        <w:numPr>
          <w:ilvl w:val="0"/>
          <w:numId w:val="35"/>
        </w:numPr>
        <w:jc w:val="both"/>
        <w:rPr>
          <w:sz w:val="24"/>
          <w:szCs w:val="24"/>
        </w:rPr>
      </w:pPr>
      <w:r w:rsidRPr="0039386C">
        <w:rPr>
          <w:sz w:val="24"/>
          <w:szCs w:val="24"/>
        </w:rPr>
        <w:t xml:space="preserve">Wykonawca zobowiązany jest udzielić informacji o sposobie załatwienia gwarancji w terminie 14 dni od </w:t>
      </w:r>
      <w:r>
        <w:rPr>
          <w:sz w:val="24"/>
          <w:szCs w:val="24"/>
        </w:rPr>
        <w:t>daty jej otrzymania. Brak odpowiedzi na reklamacje oznacza jej uznanie.</w:t>
      </w:r>
    </w:p>
    <w:p w:rsidR="004C7B42" w:rsidRDefault="004C7B42" w:rsidP="004C7B42">
      <w:pPr>
        <w:pStyle w:val="Akapitzlist"/>
        <w:numPr>
          <w:ilvl w:val="0"/>
          <w:numId w:val="35"/>
        </w:numPr>
        <w:rPr>
          <w:sz w:val="24"/>
          <w:szCs w:val="24"/>
        </w:rPr>
      </w:pPr>
      <w:r>
        <w:rPr>
          <w:sz w:val="24"/>
          <w:szCs w:val="24"/>
        </w:rPr>
        <w:t xml:space="preserve">Wykonawca może nie uznać reklamacji wyłącznie w przypadku, gdy wykaże, że stwierdzone wady powstały na skutek nieprawidłowej eksploatacji pojazdu przez Zamawiającego. </w:t>
      </w:r>
    </w:p>
    <w:p w:rsidR="004C7B42" w:rsidRDefault="004C7B42" w:rsidP="004C7B42">
      <w:pPr>
        <w:pStyle w:val="Akapitzlist"/>
        <w:numPr>
          <w:ilvl w:val="0"/>
          <w:numId w:val="35"/>
        </w:numPr>
        <w:rPr>
          <w:sz w:val="24"/>
          <w:szCs w:val="24"/>
        </w:rPr>
      </w:pPr>
      <w:r>
        <w:rPr>
          <w:sz w:val="24"/>
          <w:szCs w:val="24"/>
        </w:rPr>
        <w:t>Wykonawca zobowiązany jest przystąpić do usuwania wad niezwłocznie, nie później niż w terminie 14 dni od dnia  uznania reklamacji.</w:t>
      </w:r>
    </w:p>
    <w:p w:rsidR="004C7B42" w:rsidRDefault="004C7B42" w:rsidP="004C7B42">
      <w:pPr>
        <w:pStyle w:val="Akapitzlist"/>
        <w:ind w:left="1080"/>
        <w:rPr>
          <w:sz w:val="24"/>
          <w:szCs w:val="24"/>
        </w:rPr>
      </w:pPr>
    </w:p>
    <w:p w:rsidR="004C7B42" w:rsidRDefault="004C7B42" w:rsidP="004C7B42">
      <w:pPr>
        <w:pStyle w:val="Akapitzlist"/>
        <w:jc w:val="center"/>
        <w:rPr>
          <w:sz w:val="24"/>
          <w:szCs w:val="24"/>
        </w:rPr>
      </w:pPr>
      <w:r>
        <w:rPr>
          <w:sz w:val="24"/>
          <w:szCs w:val="24"/>
        </w:rPr>
        <w:t>§6</w:t>
      </w:r>
    </w:p>
    <w:p w:rsidR="004C7B42" w:rsidRDefault="004C7B42" w:rsidP="004C7B42">
      <w:pPr>
        <w:pStyle w:val="Akapitzlist"/>
        <w:jc w:val="center"/>
        <w:rPr>
          <w:sz w:val="24"/>
          <w:szCs w:val="24"/>
        </w:rPr>
      </w:pPr>
      <w:r>
        <w:rPr>
          <w:sz w:val="24"/>
          <w:szCs w:val="24"/>
        </w:rPr>
        <w:t>ODPOWIEDZIALNOŚĆ ODSZKODOWAWCZA</w:t>
      </w:r>
    </w:p>
    <w:p w:rsidR="004C7B42" w:rsidRDefault="004C7B42" w:rsidP="004C7B42">
      <w:pPr>
        <w:pStyle w:val="Akapitzlist"/>
        <w:jc w:val="center"/>
        <w:rPr>
          <w:sz w:val="24"/>
          <w:szCs w:val="24"/>
        </w:rPr>
      </w:pPr>
    </w:p>
    <w:p w:rsidR="004C7B42" w:rsidRDefault="004C7B42" w:rsidP="004C7B42">
      <w:pPr>
        <w:pStyle w:val="Akapitzlist"/>
        <w:numPr>
          <w:ilvl w:val="0"/>
          <w:numId w:val="36"/>
        </w:numPr>
        <w:jc w:val="both"/>
        <w:rPr>
          <w:sz w:val="24"/>
          <w:szCs w:val="24"/>
        </w:rPr>
      </w:pPr>
      <w:r>
        <w:rPr>
          <w:sz w:val="24"/>
          <w:szCs w:val="24"/>
        </w:rPr>
        <w:t>Wykonawca jest zobowiązany zapłacić Zamawiającemu kary umowne w przypadkach:</w:t>
      </w:r>
    </w:p>
    <w:p w:rsidR="004C7B42" w:rsidRDefault="004C7B42" w:rsidP="004C7B42">
      <w:pPr>
        <w:pStyle w:val="Akapitzlist"/>
        <w:numPr>
          <w:ilvl w:val="1"/>
          <w:numId w:val="36"/>
        </w:numPr>
        <w:jc w:val="both"/>
        <w:rPr>
          <w:sz w:val="24"/>
          <w:szCs w:val="24"/>
        </w:rPr>
      </w:pPr>
      <w:r>
        <w:rPr>
          <w:sz w:val="24"/>
          <w:szCs w:val="24"/>
        </w:rPr>
        <w:lastRenderedPageBreak/>
        <w:t>przekroczenia terminu dostarczenia pojazdu w wysokości 0,5% wynagrodzenia brutto za każdy dzień zwłoki,</w:t>
      </w:r>
    </w:p>
    <w:p w:rsidR="004C7B42" w:rsidRDefault="004C7B42" w:rsidP="004C7B42">
      <w:pPr>
        <w:pStyle w:val="Akapitzlist"/>
        <w:numPr>
          <w:ilvl w:val="1"/>
          <w:numId w:val="36"/>
        </w:numPr>
        <w:jc w:val="both"/>
        <w:rPr>
          <w:sz w:val="24"/>
          <w:szCs w:val="24"/>
        </w:rPr>
      </w:pPr>
      <w:r>
        <w:rPr>
          <w:sz w:val="24"/>
          <w:szCs w:val="24"/>
        </w:rPr>
        <w:t xml:space="preserve">zwłoki w usunięciu wad i usterek ujawnionych w trakcie odbioru końcowego lub tych, które ujawniły się w okresie gwarancji w wysokości  0,5 % wynagrodzenia brutto, za każdy dzień zwłoki, liczony od wyznaczonego dnia na ich usunięcie, </w:t>
      </w:r>
    </w:p>
    <w:p w:rsidR="004C7B42" w:rsidRDefault="004C7B42" w:rsidP="004C7B42">
      <w:pPr>
        <w:pStyle w:val="Akapitzlist"/>
        <w:numPr>
          <w:ilvl w:val="1"/>
          <w:numId w:val="36"/>
        </w:numPr>
        <w:jc w:val="both"/>
        <w:rPr>
          <w:sz w:val="24"/>
          <w:szCs w:val="24"/>
        </w:rPr>
      </w:pPr>
      <w:r>
        <w:rPr>
          <w:sz w:val="24"/>
          <w:szCs w:val="24"/>
        </w:rPr>
        <w:t>odstąpienia Wykonawcy od wykonania zamówienia z przyczyn zależnych od niego w wysokości 30 % wynagrodzenia brutto.</w:t>
      </w:r>
    </w:p>
    <w:p w:rsidR="004C7B42" w:rsidRDefault="004C7B42" w:rsidP="004C7B42">
      <w:pPr>
        <w:pStyle w:val="Akapitzlist"/>
        <w:numPr>
          <w:ilvl w:val="0"/>
          <w:numId w:val="36"/>
        </w:numPr>
        <w:jc w:val="both"/>
        <w:rPr>
          <w:sz w:val="24"/>
          <w:szCs w:val="24"/>
        </w:rPr>
      </w:pPr>
      <w:r>
        <w:rPr>
          <w:sz w:val="24"/>
          <w:szCs w:val="24"/>
        </w:rPr>
        <w:t>Zamawiający zobowiązuje się zapłacić Wykonawcy kare umowna w przypadku odstąpienia od umowy z  winy Zamawiającego  w wysokości 30 % wynagrodzenia brutto.</w:t>
      </w:r>
    </w:p>
    <w:p w:rsidR="004C7B42" w:rsidRDefault="004C7B42" w:rsidP="004C7B42">
      <w:pPr>
        <w:pStyle w:val="Akapitzlist"/>
        <w:numPr>
          <w:ilvl w:val="0"/>
          <w:numId w:val="36"/>
        </w:numPr>
        <w:jc w:val="both"/>
        <w:rPr>
          <w:sz w:val="24"/>
          <w:szCs w:val="24"/>
        </w:rPr>
      </w:pPr>
      <w:r w:rsidRPr="00207158">
        <w:rPr>
          <w:sz w:val="24"/>
          <w:szCs w:val="24"/>
        </w:rPr>
        <w:t xml:space="preserve">Zamawiający </w:t>
      </w:r>
      <w:r>
        <w:rPr>
          <w:sz w:val="24"/>
          <w:szCs w:val="24"/>
        </w:rPr>
        <w:t>zastrzega sobie prawo do potrącenia kar umownych z wynagrodzenia należnego Wykonawcy.</w:t>
      </w:r>
    </w:p>
    <w:p w:rsidR="004C7B42" w:rsidRPr="00BB4191" w:rsidRDefault="006E7D7A" w:rsidP="004C7B42">
      <w:pPr>
        <w:pStyle w:val="Akapitzlist"/>
        <w:numPr>
          <w:ilvl w:val="0"/>
          <w:numId w:val="36"/>
        </w:numPr>
        <w:jc w:val="both"/>
        <w:rPr>
          <w:sz w:val="24"/>
          <w:szCs w:val="24"/>
        </w:rPr>
      </w:pPr>
      <w:r>
        <w:rPr>
          <w:sz w:val="24"/>
          <w:szCs w:val="24"/>
        </w:rPr>
        <w:t>Zamawiający może dochodzić od Wykonawcy odszkodowania  w wysokości przewyższającej  =zasądzone kary umowne.</w:t>
      </w:r>
    </w:p>
    <w:p w:rsidR="004C7B42" w:rsidRDefault="004C7B42" w:rsidP="004C7B42">
      <w:pPr>
        <w:spacing w:after="0"/>
        <w:ind w:left="720"/>
        <w:jc w:val="center"/>
        <w:rPr>
          <w:sz w:val="24"/>
          <w:szCs w:val="24"/>
        </w:rPr>
      </w:pPr>
      <w:r>
        <w:rPr>
          <w:sz w:val="24"/>
          <w:szCs w:val="24"/>
        </w:rPr>
        <w:t>§7</w:t>
      </w:r>
    </w:p>
    <w:p w:rsidR="004C7B42" w:rsidRDefault="004C7B42" w:rsidP="004C7B42">
      <w:pPr>
        <w:spacing w:after="0"/>
        <w:ind w:left="720"/>
        <w:jc w:val="center"/>
        <w:rPr>
          <w:sz w:val="24"/>
          <w:szCs w:val="24"/>
        </w:rPr>
      </w:pPr>
      <w:r>
        <w:rPr>
          <w:sz w:val="24"/>
          <w:szCs w:val="24"/>
        </w:rPr>
        <w:t>ODSTĄPIENIE OD UMOWY</w:t>
      </w:r>
    </w:p>
    <w:p w:rsidR="006E7D7A" w:rsidRDefault="006E7D7A" w:rsidP="004C7B42">
      <w:pPr>
        <w:spacing w:after="0"/>
        <w:ind w:left="720"/>
        <w:jc w:val="center"/>
        <w:rPr>
          <w:sz w:val="24"/>
          <w:szCs w:val="24"/>
        </w:rPr>
      </w:pPr>
    </w:p>
    <w:p w:rsidR="006E7D7A" w:rsidRPr="006E7D7A" w:rsidRDefault="004C7B42" w:rsidP="004C7B42">
      <w:pPr>
        <w:pStyle w:val="Akapitzlist"/>
        <w:numPr>
          <w:ilvl w:val="0"/>
          <w:numId w:val="37"/>
        </w:numPr>
        <w:spacing w:after="0"/>
        <w:jc w:val="both"/>
        <w:rPr>
          <w:sz w:val="24"/>
          <w:szCs w:val="24"/>
        </w:rPr>
      </w:pPr>
      <w:r w:rsidRPr="006E7D7A">
        <w:rPr>
          <w:sz w:val="24"/>
          <w:szCs w:val="24"/>
        </w:rPr>
        <w:t>Zamawiający może bezwarunkowo odstąpić od umowy, także jeżeli</w:t>
      </w:r>
      <w:r w:rsidR="006E7D7A" w:rsidRPr="006E7D7A">
        <w:rPr>
          <w:sz w:val="24"/>
          <w:szCs w:val="24"/>
        </w:rPr>
        <w:t xml:space="preserve"> </w:t>
      </w:r>
      <w:r w:rsidRPr="006E7D7A">
        <w:rPr>
          <w:sz w:val="24"/>
          <w:szCs w:val="24"/>
        </w:rPr>
        <w:t>wystąpi istotna zmiana okoliczności powodująca, że wykonanie umowy nie leży w interesie publicznym, czego nie można było przewidzieć w chwili zawarci umowy- odstąpienie w tym przypadku może nastąpić w terminie 30 dni od daty powzięcia wiadomości o powyższych okolicznościach</w:t>
      </w:r>
    </w:p>
    <w:p w:rsidR="004C7B42" w:rsidRPr="006E7D7A" w:rsidRDefault="004C7B42" w:rsidP="006E7D7A">
      <w:pPr>
        <w:pStyle w:val="Akapitzlist"/>
        <w:numPr>
          <w:ilvl w:val="0"/>
          <w:numId w:val="37"/>
        </w:numPr>
        <w:spacing w:after="0"/>
        <w:jc w:val="both"/>
        <w:rPr>
          <w:sz w:val="24"/>
          <w:szCs w:val="24"/>
        </w:rPr>
      </w:pPr>
      <w:r w:rsidRPr="006E7D7A">
        <w:rPr>
          <w:sz w:val="24"/>
          <w:szCs w:val="24"/>
        </w:rPr>
        <w:t>Wykonawca może odstąpić od umowy, jeżeli Zamawiający</w:t>
      </w:r>
      <w:r w:rsidR="006E7D7A">
        <w:rPr>
          <w:sz w:val="24"/>
          <w:szCs w:val="24"/>
        </w:rPr>
        <w:t xml:space="preserve"> </w:t>
      </w:r>
      <w:r w:rsidRPr="006E7D7A">
        <w:rPr>
          <w:sz w:val="24"/>
          <w:szCs w:val="24"/>
        </w:rPr>
        <w:t xml:space="preserve">odmawia bez wskazania uzasadnionej przyczyny odbioru przedmiotu zamówienia lub podpisania protokołu zdawczo- odbiorczego, </w:t>
      </w:r>
    </w:p>
    <w:p w:rsidR="004C7B42" w:rsidRDefault="004C7B42" w:rsidP="004C7B42">
      <w:pPr>
        <w:pStyle w:val="Akapitzlist"/>
        <w:numPr>
          <w:ilvl w:val="0"/>
          <w:numId w:val="37"/>
        </w:numPr>
        <w:spacing w:after="0"/>
        <w:jc w:val="both"/>
        <w:rPr>
          <w:sz w:val="24"/>
          <w:szCs w:val="24"/>
        </w:rPr>
      </w:pPr>
      <w:r>
        <w:rPr>
          <w:sz w:val="24"/>
          <w:szCs w:val="24"/>
        </w:rPr>
        <w:t>Odstąpienie od umowy, o którym mowa w</w:t>
      </w:r>
      <w:r w:rsidR="006E7D7A">
        <w:rPr>
          <w:sz w:val="24"/>
          <w:szCs w:val="24"/>
        </w:rPr>
        <w:t xml:space="preserve"> § 7</w:t>
      </w:r>
      <w:r>
        <w:rPr>
          <w:sz w:val="24"/>
          <w:szCs w:val="24"/>
        </w:rPr>
        <w:t xml:space="preserve"> ust. 1 i 2</w:t>
      </w:r>
      <w:r w:rsidR="006E7D7A">
        <w:rPr>
          <w:sz w:val="24"/>
          <w:szCs w:val="24"/>
        </w:rPr>
        <w:t xml:space="preserve"> </w:t>
      </w:r>
      <w:r>
        <w:rPr>
          <w:sz w:val="24"/>
          <w:szCs w:val="24"/>
        </w:rPr>
        <w:t xml:space="preserve">, powinno nastąpić </w:t>
      </w:r>
      <w:r w:rsidR="006E7D7A">
        <w:rPr>
          <w:sz w:val="24"/>
          <w:szCs w:val="24"/>
        </w:rPr>
        <w:br/>
      </w:r>
      <w:r>
        <w:rPr>
          <w:sz w:val="24"/>
          <w:szCs w:val="24"/>
        </w:rPr>
        <w:t xml:space="preserve">w formie pisemnej pod rygorem nieważności takiego oświadczenia </w:t>
      </w:r>
      <w:r>
        <w:rPr>
          <w:sz w:val="24"/>
          <w:szCs w:val="24"/>
        </w:rPr>
        <w:br/>
        <w:t xml:space="preserve">i powinno zawierać uzasadnienie. </w:t>
      </w:r>
    </w:p>
    <w:p w:rsidR="004C7B42" w:rsidRPr="00EA583C" w:rsidRDefault="004C7B42" w:rsidP="004C7B42">
      <w:pPr>
        <w:rPr>
          <w:sz w:val="24"/>
          <w:szCs w:val="24"/>
        </w:rPr>
      </w:pPr>
    </w:p>
    <w:p w:rsidR="004C7B42" w:rsidRDefault="004C7B42" w:rsidP="004C7B42">
      <w:pPr>
        <w:spacing w:after="0"/>
        <w:ind w:left="720"/>
        <w:jc w:val="center"/>
        <w:rPr>
          <w:sz w:val="24"/>
          <w:szCs w:val="24"/>
        </w:rPr>
      </w:pPr>
      <w:r>
        <w:rPr>
          <w:sz w:val="24"/>
          <w:szCs w:val="24"/>
        </w:rPr>
        <w:t>§8</w:t>
      </w:r>
    </w:p>
    <w:p w:rsidR="004C7B42" w:rsidRDefault="004C7B42" w:rsidP="004C7B42">
      <w:pPr>
        <w:spacing w:after="0"/>
        <w:ind w:left="720"/>
        <w:jc w:val="center"/>
        <w:rPr>
          <w:sz w:val="24"/>
          <w:szCs w:val="24"/>
        </w:rPr>
      </w:pPr>
      <w:r>
        <w:rPr>
          <w:sz w:val="24"/>
          <w:szCs w:val="24"/>
        </w:rPr>
        <w:t>POSTANOWIENIA KOŃCOWE</w:t>
      </w:r>
    </w:p>
    <w:p w:rsidR="006E7D7A" w:rsidRDefault="006E7D7A" w:rsidP="004C7B42">
      <w:pPr>
        <w:spacing w:after="0"/>
        <w:ind w:left="720"/>
        <w:jc w:val="center"/>
        <w:rPr>
          <w:sz w:val="24"/>
          <w:szCs w:val="24"/>
        </w:rPr>
      </w:pPr>
    </w:p>
    <w:p w:rsidR="004C7B42" w:rsidRDefault="004C7B42" w:rsidP="004C7B42">
      <w:pPr>
        <w:pStyle w:val="Akapitzlist"/>
        <w:numPr>
          <w:ilvl w:val="0"/>
          <w:numId w:val="38"/>
        </w:numPr>
        <w:spacing w:after="0"/>
        <w:jc w:val="both"/>
        <w:rPr>
          <w:sz w:val="24"/>
          <w:szCs w:val="24"/>
        </w:rPr>
      </w:pPr>
      <w:r>
        <w:rPr>
          <w:sz w:val="24"/>
          <w:szCs w:val="24"/>
        </w:rPr>
        <w:t>Zmiana postanowień zawartej umowy może nastąpić tylko na piśmie pod rygorem jej nieważności.</w:t>
      </w:r>
    </w:p>
    <w:p w:rsidR="004C7B42" w:rsidRDefault="006E7D7A" w:rsidP="004C7B42">
      <w:pPr>
        <w:pStyle w:val="Akapitzlist"/>
        <w:numPr>
          <w:ilvl w:val="0"/>
          <w:numId w:val="38"/>
        </w:numPr>
        <w:spacing w:after="0"/>
        <w:jc w:val="both"/>
        <w:rPr>
          <w:sz w:val="24"/>
          <w:szCs w:val="24"/>
        </w:rPr>
      </w:pPr>
      <w:r>
        <w:rPr>
          <w:sz w:val="24"/>
          <w:szCs w:val="24"/>
        </w:rPr>
        <w:t>Sądem właściwym do rozpoznania ewentualnych sporów pomiędzy Zamawiającym, a Wykonawcą jest sąd właściwy dla Zamawiającego.</w:t>
      </w:r>
    </w:p>
    <w:p w:rsidR="004C7B42" w:rsidRDefault="004C7B42" w:rsidP="004C7B42">
      <w:pPr>
        <w:pStyle w:val="Akapitzlist"/>
        <w:numPr>
          <w:ilvl w:val="0"/>
          <w:numId w:val="38"/>
        </w:numPr>
        <w:spacing w:after="0"/>
        <w:jc w:val="both"/>
        <w:rPr>
          <w:sz w:val="24"/>
          <w:szCs w:val="24"/>
        </w:rPr>
      </w:pPr>
      <w:r>
        <w:rPr>
          <w:sz w:val="24"/>
          <w:szCs w:val="24"/>
        </w:rPr>
        <w:t>W sprawach nieuregulowanych niniejsza umową stosuje się przepisy Kodeksu Cywilnego i Prawa zamówień publicznych.</w:t>
      </w:r>
    </w:p>
    <w:p w:rsidR="004C7B42" w:rsidRDefault="004C7B42" w:rsidP="004C7B42">
      <w:pPr>
        <w:pStyle w:val="Akapitzlist"/>
        <w:numPr>
          <w:ilvl w:val="0"/>
          <w:numId w:val="38"/>
        </w:numPr>
        <w:spacing w:after="0"/>
        <w:jc w:val="both"/>
        <w:rPr>
          <w:sz w:val="24"/>
          <w:szCs w:val="24"/>
        </w:rPr>
      </w:pPr>
      <w:r>
        <w:rPr>
          <w:sz w:val="24"/>
          <w:szCs w:val="24"/>
        </w:rPr>
        <w:lastRenderedPageBreak/>
        <w:t>Zamawiający nie wyraża zgody na przelew wierzytelności pieniężnych wynikających z niniejszej umowy na inne osoby.</w:t>
      </w:r>
    </w:p>
    <w:p w:rsidR="004C7B42" w:rsidRDefault="004C7B42" w:rsidP="004C7B42">
      <w:pPr>
        <w:pStyle w:val="Akapitzlist"/>
        <w:numPr>
          <w:ilvl w:val="0"/>
          <w:numId w:val="38"/>
        </w:numPr>
        <w:spacing w:after="0"/>
        <w:jc w:val="both"/>
        <w:rPr>
          <w:sz w:val="24"/>
          <w:szCs w:val="24"/>
        </w:rPr>
      </w:pPr>
      <w:r>
        <w:rPr>
          <w:sz w:val="24"/>
          <w:szCs w:val="24"/>
        </w:rPr>
        <w:t>Niniejsza umowa sporządzono w trzech jednobrzmiących egzemplarzach, z których dwa otrzymuje Zamawiający,</w:t>
      </w:r>
      <w:r w:rsidR="006E7D7A">
        <w:rPr>
          <w:sz w:val="24"/>
          <w:szCs w:val="24"/>
        </w:rPr>
        <w:t xml:space="preserve"> a jeden </w:t>
      </w:r>
      <w:r>
        <w:rPr>
          <w:sz w:val="24"/>
          <w:szCs w:val="24"/>
        </w:rPr>
        <w:t>Wykonawca.</w:t>
      </w:r>
    </w:p>
    <w:p w:rsidR="004C7B42" w:rsidRDefault="004C7B42" w:rsidP="004C7B42">
      <w:pPr>
        <w:pStyle w:val="Akapitzlist"/>
        <w:numPr>
          <w:ilvl w:val="0"/>
          <w:numId w:val="38"/>
        </w:numPr>
        <w:spacing w:after="0"/>
        <w:jc w:val="both"/>
        <w:rPr>
          <w:sz w:val="24"/>
          <w:szCs w:val="24"/>
        </w:rPr>
      </w:pPr>
      <w:r>
        <w:rPr>
          <w:sz w:val="24"/>
          <w:szCs w:val="24"/>
        </w:rPr>
        <w:t>Dokumentami integralnie związanymi z niniejsza umową są:</w:t>
      </w:r>
    </w:p>
    <w:p w:rsidR="004C7B42" w:rsidRDefault="004C7B42" w:rsidP="004C7B42">
      <w:pPr>
        <w:pStyle w:val="Akapitzlist"/>
        <w:numPr>
          <w:ilvl w:val="1"/>
          <w:numId w:val="38"/>
        </w:numPr>
        <w:spacing w:after="0"/>
        <w:jc w:val="both"/>
        <w:rPr>
          <w:sz w:val="24"/>
          <w:szCs w:val="24"/>
        </w:rPr>
      </w:pPr>
      <w:r>
        <w:rPr>
          <w:sz w:val="24"/>
          <w:szCs w:val="24"/>
        </w:rPr>
        <w:t>Specyfikacja Istotnych Warunków Zamówienia</w:t>
      </w:r>
    </w:p>
    <w:p w:rsidR="004C7B42" w:rsidRDefault="004C7B42" w:rsidP="004C7B42">
      <w:pPr>
        <w:pStyle w:val="Akapitzlist"/>
        <w:numPr>
          <w:ilvl w:val="1"/>
          <w:numId w:val="38"/>
        </w:numPr>
        <w:spacing w:after="0"/>
        <w:jc w:val="both"/>
        <w:rPr>
          <w:sz w:val="24"/>
          <w:szCs w:val="24"/>
        </w:rPr>
      </w:pPr>
      <w:r>
        <w:rPr>
          <w:sz w:val="24"/>
          <w:szCs w:val="24"/>
        </w:rPr>
        <w:t>Oferta Wykonawcy</w:t>
      </w:r>
    </w:p>
    <w:p w:rsidR="004C7B42" w:rsidRDefault="004C7B42" w:rsidP="004C7B42">
      <w:pPr>
        <w:pStyle w:val="Akapitzlist"/>
        <w:numPr>
          <w:ilvl w:val="1"/>
          <w:numId w:val="38"/>
        </w:numPr>
        <w:spacing w:after="0"/>
        <w:jc w:val="both"/>
        <w:rPr>
          <w:sz w:val="24"/>
          <w:szCs w:val="24"/>
        </w:rPr>
      </w:pPr>
      <w:r>
        <w:rPr>
          <w:sz w:val="24"/>
          <w:szCs w:val="24"/>
        </w:rPr>
        <w:t>Protokół zdawczo-odbiorczy</w:t>
      </w: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r>
        <w:rPr>
          <w:sz w:val="24"/>
          <w:szCs w:val="24"/>
        </w:rPr>
        <w:t>Zamawiający:                                                                                              Wykonawca:</w:t>
      </w: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ind w:left="5664"/>
        <w:jc w:val="both"/>
        <w:rPr>
          <w:sz w:val="24"/>
          <w:szCs w:val="24"/>
        </w:rPr>
      </w:pPr>
      <w:r>
        <w:rPr>
          <w:sz w:val="24"/>
          <w:szCs w:val="24"/>
        </w:rPr>
        <w:t xml:space="preserve">Załącznik nr 1 </w:t>
      </w:r>
    </w:p>
    <w:p w:rsidR="004C7B42" w:rsidRDefault="004C7B42" w:rsidP="004C7B42">
      <w:pPr>
        <w:spacing w:after="0"/>
        <w:ind w:left="5664"/>
        <w:jc w:val="both"/>
        <w:rPr>
          <w:sz w:val="24"/>
          <w:szCs w:val="24"/>
        </w:rPr>
      </w:pPr>
      <w:r>
        <w:rPr>
          <w:sz w:val="24"/>
          <w:szCs w:val="24"/>
        </w:rPr>
        <w:t>do umowy nr FEZP.272…..2015</w:t>
      </w:r>
    </w:p>
    <w:p w:rsidR="004C7B42" w:rsidRDefault="004C7B42" w:rsidP="004C7B42">
      <w:pPr>
        <w:spacing w:after="0"/>
        <w:ind w:left="5664"/>
        <w:jc w:val="both"/>
        <w:rPr>
          <w:sz w:val="24"/>
          <w:szCs w:val="24"/>
        </w:rPr>
      </w:pPr>
      <w:r>
        <w:rPr>
          <w:sz w:val="24"/>
          <w:szCs w:val="24"/>
        </w:rPr>
        <w:t>z dnia………..</w:t>
      </w:r>
    </w:p>
    <w:p w:rsidR="004C7B42" w:rsidRDefault="004C7B42" w:rsidP="004C7B42">
      <w:pPr>
        <w:spacing w:after="0"/>
        <w:ind w:left="5664"/>
        <w:jc w:val="both"/>
        <w:rPr>
          <w:sz w:val="24"/>
          <w:szCs w:val="24"/>
        </w:rPr>
      </w:pPr>
    </w:p>
    <w:p w:rsidR="004C7B42" w:rsidRDefault="004C7B42" w:rsidP="004C7B42">
      <w:pPr>
        <w:spacing w:after="0"/>
        <w:ind w:left="5664"/>
        <w:jc w:val="both"/>
        <w:rPr>
          <w:sz w:val="24"/>
          <w:szCs w:val="24"/>
        </w:rPr>
      </w:pPr>
    </w:p>
    <w:p w:rsidR="004C7B42" w:rsidRDefault="004C7B42" w:rsidP="004C7B42">
      <w:pPr>
        <w:spacing w:after="0"/>
        <w:jc w:val="center"/>
        <w:rPr>
          <w:b/>
          <w:sz w:val="24"/>
          <w:szCs w:val="24"/>
        </w:rPr>
      </w:pPr>
      <w:r>
        <w:rPr>
          <w:b/>
          <w:sz w:val="24"/>
          <w:szCs w:val="24"/>
        </w:rPr>
        <w:lastRenderedPageBreak/>
        <w:t>PROTOKÓŁ ZDAWCZO –ODBIORCZY</w:t>
      </w:r>
    </w:p>
    <w:p w:rsidR="004C7B42" w:rsidRDefault="004C7B42" w:rsidP="004C7B42">
      <w:pPr>
        <w:spacing w:after="0"/>
        <w:jc w:val="center"/>
        <w:rPr>
          <w:b/>
          <w:sz w:val="24"/>
          <w:szCs w:val="24"/>
        </w:rPr>
      </w:pPr>
    </w:p>
    <w:p w:rsidR="004C7B42" w:rsidRDefault="004C7B42" w:rsidP="004C7B42">
      <w:pPr>
        <w:spacing w:after="0"/>
        <w:jc w:val="both"/>
        <w:rPr>
          <w:sz w:val="24"/>
          <w:szCs w:val="24"/>
        </w:rPr>
      </w:pPr>
      <w:r>
        <w:rPr>
          <w:sz w:val="24"/>
          <w:szCs w:val="24"/>
        </w:rPr>
        <w:t>Sporządzony dnia……..</w:t>
      </w:r>
    </w:p>
    <w:p w:rsidR="004C7B42" w:rsidRDefault="004C7B42" w:rsidP="004C7B42">
      <w:pPr>
        <w:spacing w:after="0"/>
        <w:jc w:val="both"/>
        <w:rPr>
          <w:sz w:val="24"/>
          <w:szCs w:val="24"/>
        </w:rPr>
      </w:pPr>
    </w:p>
    <w:p w:rsidR="004C7B42" w:rsidRDefault="004C7B42" w:rsidP="004C7B42">
      <w:pPr>
        <w:spacing w:after="0"/>
        <w:jc w:val="both"/>
        <w:rPr>
          <w:sz w:val="24"/>
          <w:szCs w:val="24"/>
        </w:rPr>
      </w:pPr>
      <w:r>
        <w:rPr>
          <w:sz w:val="24"/>
          <w:szCs w:val="24"/>
        </w:rPr>
        <w:t>Strona przekazująca:</w:t>
      </w:r>
    </w:p>
    <w:p w:rsidR="004C7B42" w:rsidRDefault="004C7B42" w:rsidP="004C7B42">
      <w:pPr>
        <w:spacing w:after="0"/>
        <w:jc w:val="both"/>
        <w:rPr>
          <w:sz w:val="24"/>
          <w:szCs w:val="24"/>
        </w:rPr>
      </w:pPr>
    </w:p>
    <w:p w:rsidR="004C7B42" w:rsidRDefault="004C7B42" w:rsidP="004C7B42">
      <w:pPr>
        <w:spacing w:after="0"/>
        <w:jc w:val="both"/>
        <w:rPr>
          <w:sz w:val="24"/>
          <w:szCs w:val="24"/>
        </w:rPr>
      </w:pPr>
    </w:p>
    <w:p w:rsidR="004C7B42" w:rsidRDefault="004C7B42" w:rsidP="004C7B42">
      <w:pPr>
        <w:spacing w:after="0"/>
        <w:jc w:val="both"/>
        <w:rPr>
          <w:sz w:val="24"/>
          <w:szCs w:val="24"/>
        </w:rPr>
      </w:pPr>
      <w:r>
        <w:rPr>
          <w:sz w:val="24"/>
          <w:szCs w:val="24"/>
        </w:rPr>
        <w:t>Strona przejmująca:</w:t>
      </w:r>
    </w:p>
    <w:p w:rsidR="004C7B42" w:rsidRDefault="004C7B42" w:rsidP="004C7B42">
      <w:pPr>
        <w:spacing w:after="0"/>
        <w:jc w:val="both"/>
        <w:rPr>
          <w:sz w:val="24"/>
          <w:szCs w:val="24"/>
        </w:rPr>
      </w:pPr>
    </w:p>
    <w:p w:rsidR="004C7B42" w:rsidRDefault="004C7B42" w:rsidP="004C7B42">
      <w:pPr>
        <w:spacing w:after="0"/>
        <w:jc w:val="both"/>
        <w:rPr>
          <w:sz w:val="24"/>
          <w:szCs w:val="24"/>
        </w:rPr>
      </w:pPr>
      <w:r>
        <w:rPr>
          <w:sz w:val="24"/>
          <w:szCs w:val="24"/>
        </w:rPr>
        <w:t>Przedmiotem odbioru jest autobus marki……………………………………………………………………………….</w:t>
      </w:r>
    </w:p>
    <w:p w:rsidR="004C7B42" w:rsidRDefault="004C7B42" w:rsidP="004C7B42">
      <w:pPr>
        <w:spacing w:after="0"/>
        <w:jc w:val="both"/>
        <w:rPr>
          <w:sz w:val="24"/>
          <w:szCs w:val="24"/>
        </w:rPr>
      </w:pPr>
    </w:p>
    <w:p w:rsidR="004C7B42" w:rsidRPr="009D4E16" w:rsidRDefault="004C7B42" w:rsidP="004C7B42">
      <w:pPr>
        <w:spacing w:after="0"/>
        <w:jc w:val="both"/>
        <w:rPr>
          <w:sz w:val="24"/>
          <w:szCs w:val="24"/>
        </w:rPr>
      </w:pPr>
    </w:p>
    <w:tbl>
      <w:tblPr>
        <w:tblStyle w:val="Tabela-Siatka"/>
        <w:tblW w:w="0" w:type="auto"/>
        <w:tblLook w:val="04A0"/>
      </w:tblPr>
      <w:tblGrid>
        <w:gridCol w:w="5607"/>
        <w:gridCol w:w="3071"/>
      </w:tblGrid>
      <w:tr w:rsidR="004C7B42" w:rsidRPr="00D430C5" w:rsidTr="002D2B94">
        <w:tc>
          <w:tcPr>
            <w:tcW w:w="5607" w:type="dxa"/>
          </w:tcPr>
          <w:p w:rsidR="004C7B42" w:rsidRPr="00D430C5" w:rsidRDefault="004C7B42" w:rsidP="002D2B94">
            <w:pPr>
              <w:jc w:val="center"/>
              <w:rPr>
                <w:b/>
                <w:sz w:val="24"/>
                <w:szCs w:val="24"/>
              </w:rPr>
            </w:pPr>
            <w:r w:rsidRPr="00D430C5">
              <w:rPr>
                <w:b/>
                <w:sz w:val="24"/>
                <w:szCs w:val="24"/>
              </w:rPr>
              <w:t>Parametry autobusu</w:t>
            </w:r>
          </w:p>
        </w:tc>
        <w:tc>
          <w:tcPr>
            <w:tcW w:w="3071" w:type="dxa"/>
          </w:tcPr>
          <w:p w:rsidR="004C7B42" w:rsidRDefault="004C7B42" w:rsidP="002D2B94">
            <w:pPr>
              <w:jc w:val="center"/>
              <w:rPr>
                <w:b/>
                <w:sz w:val="24"/>
                <w:szCs w:val="24"/>
              </w:rPr>
            </w:pPr>
          </w:p>
          <w:p w:rsidR="004C7B42" w:rsidRPr="00D430C5" w:rsidRDefault="004C7B42" w:rsidP="002D2B94">
            <w:pPr>
              <w:jc w:val="center"/>
              <w:rPr>
                <w:b/>
                <w:sz w:val="24"/>
                <w:szCs w:val="24"/>
              </w:rPr>
            </w:pPr>
            <w:r>
              <w:rPr>
                <w:b/>
                <w:sz w:val="24"/>
                <w:szCs w:val="24"/>
              </w:rPr>
              <w:t>Oferowany parametr</w:t>
            </w:r>
          </w:p>
        </w:tc>
      </w:tr>
      <w:tr w:rsidR="004C7B42" w:rsidTr="002D2B94">
        <w:tc>
          <w:tcPr>
            <w:tcW w:w="5607" w:type="dxa"/>
          </w:tcPr>
          <w:p w:rsidR="004C7B42" w:rsidRDefault="004C7B42" w:rsidP="002D2B94">
            <w:pPr>
              <w:jc w:val="both"/>
              <w:rPr>
                <w:sz w:val="24"/>
                <w:szCs w:val="24"/>
              </w:rPr>
            </w:pPr>
            <w:r>
              <w:rPr>
                <w:sz w:val="24"/>
                <w:szCs w:val="24"/>
              </w:rPr>
              <w:t>Rodzaj pojazdu</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Rok produkcji (autobus nowy w rozumieniu art. 2 pkt. 62 ustawy z dnia 20.06.1997 Prawo o ruchu drogowym</w:t>
            </w:r>
          </w:p>
        </w:tc>
        <w:tc>
          <w:tcPr>
            <w:tcW w:w="3071" w:type="dxa"/>
          </w:tcPr>
          <w:p w:rsidR="004C7B42" w:rsidRDefault="004C7B42" w:rsidP="002D2B94">
            <w:pPr>
              <w:jc w:val="both"/>
              <w:rPr>
                <w:sz w:val="24"/>
                <w:szCs w:val="24"/>
              </w:rPr>
            </w:pPr>
          </w:p>
        </w:tc>
      </w:tr>
      <w:tr w:rsidR="004C7B42" w:rsidTr="002D2B94">
        <w:trPr>
          <w:trHeight w:val="286"/>
        </w:trPr>
        <w:tc>
          <w:tcPr>
            <w:tcW w:w="5607" w:type="dxa"/>
          </w:tcPr>
          <w:p w:rsidR="004C7B42" w:rsidRDefault="004C7B42" w:rsidP="002D2B94">
            <w:pPr>
              <w:jc w:val="both"/>
              <w:rPr>
                <w:sz w:val="24"/>
                <w:szCs w:val="24"/>
              </w:rPr>
            </w:pPr>
            <w:r>
              <w:rPr>
                <w:sz w:val="24"/>
                <w:szCs w:val="24"/>
              </w:rPr>
              <w:t>Rodzaj silnika</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Pojemność skokowa silnika</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Moc silnika</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 xml:space="preserve">Rodzaj paliwa </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Norma emisji spalin</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Skrzynia biegów manualna 6-biegowa + 1 bieg wsteczny</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Wspomaganie układu kierowniczego (kierownica montowana po lewej stronie pojazdu)</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Hamulce tarczowe na przedniej i tylnej osi</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System zapobiegający zablokowaniu kół podczas hamowania (ABS)</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System optymalizacji przyczepności podczas przyspieszania (ASR)</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System stabilizacji toru jazdy (ESP) lub równoważny spełniający podobne zadania</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Szyba przednia ze szkła klejonego</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 xml:space="preserve">Drzwi przednie umożliwiające wsiadanie i wysiadanie opiekunowi </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Dodatkowe przesuwane manualne drzwi boczne z prawej strony pojazdu, umożliwiające wsiadanie i wysiadanie pasażerom</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lastRenderedPageBreak/>
              <w:t>Obniżony dwustopniowy podest ułatwiający wsiadanie i wysiadanie z kabiny pasażerskiej</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Poręcz ułatwiająca wsiadanie i wysiadanie z kabiny pasażerskiej</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Nadwozie boczne w pełni oszklone, szyby podwójne, panoramiczne, termoizolacyjne</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Okna w drzwiach tylnych</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Elektrycznie sterowane i podgrzewane lusterka zewnętrzne , ze zintegrowanymi kierunkowskazami</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Światła do jazdy dziennej</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Regulacja zasięgu reflektorów</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Światła przeciwmgłowe z tyłu pojazdu</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Dodatkowe trzecie światło hamowania STOP</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Sygnalizator cofania</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Regulowany fotel kierowcy wyposażony w zagłówek i trzypunktowe pasy bezpieczeństwa z ograniczeniem napięcia</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Poduszka powietrzna kierowcy</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Lusterko wsteczne wewnętrzne</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Podłoga wodoodporna wykonana z wykładziny antypoślizgowej</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Ilość miejsc siedzących 19+1 (kierowca) z opcją umożliwiającą łatwy demontaż foteli pasażerskich znajdujących się na szynach podłogowych w celu sprawnego stworzenia miejsca do przewozu min. 1 osoby na wózku inwalidzkim</w:t>
            </w:r>
          </w:p>
          <w:p w:rsidR="004C7B42" w:rsidRDefault="004C7B42" w:rsidP="002D2B94">
            <w:pPr>
              <w:jc w:val="both"/>
              <w:rPr>
                <w:sz w:val="24"/>
                <w:szCs w:val="24"/>
              </w:rPr>
            </w:pP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Fotele w kabinie pasażerskiej uchylno-rozsuwane wykonane z tapicerki materiałowej o wysokiej wytrzymałości na przetarcia</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 xml:space="preserve">Fotele w kabinie pasażerskiej wyposażone w trzypunktowe pasy bezpieczeństwa z ograniczeniem napięcia i zagłówki </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Zasłonki przeciwsłoneczne w oknach przedziału pasażerskiego</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Młoteczki do zbicia szyb (3 szt.)</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lastRenderedPageBreak/>
              <w:t>Pełne tapicerowanie przestrzeni pasażerskiej-pokrycie ścian, sufitu</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Klimatyzacja kierowcy</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Klimatyzacja części pasażerskiej (wyposażona w skraplacz dachowy) z centralnym nadmuchem</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Radioodtwarzacz CD wraz z głośnikami w przedniej i tylnej części</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Oświetlenie stopnia bocznego –wejściowego pojazdu</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Oświetlenie przejścia w części pasażerskiej</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Oświetlenie przedziału pasażerskiego podzielone na strefy</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Elektrycznie sterowane szyby boczne i przednie</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Immobiliser</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Tachograf cyfrowy z ważną legalizacją</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Obrotomierz i prędkościomierz z licznikiem kilometrów i licznikiem dziennym</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Najazd do wózka inwalidzkiego lub podnośnik (winda)</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Zamontowane atestowane szyny podłogowe do kotwiczenia min. 1 wózka inwalidzkiego</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Komplet atestowanych pasów do kotwiczenia wózka inwalidzkiego</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Komplet pasów do mocowania osób niepełnosprawnych</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Fotele w miejscu przewidzianym dla inwalidy przystosowane do bardzo łatwego montażu (bez użycia narzędzi)</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Oznakowanie pojazdu z przodu i tyłu symbolem „inwalidzi”</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Apteczka</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Gaśnica proszkowa (1kg), spełniająca wymagania normy europejskiej  EN3 oraz Dyrektywy Bezpieczeństwa PED 97/23/EC</w:t>
            </w: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Trójkąt ostrzegawczy</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Klin pod koła</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t>Samochodowy podnośnik hydrauliczny</w:t>
            </w:r>
          </w:p>
        </w:tc>
        <w:tc>
          <w:tcPr>
            <w:tcW w:w="3071" w:type="dxa"/>
          </w:tcPr>
          <w:p w:rsidR="004C7B42" w:rsidRDefault="004C7B42" w:rsidP="002D2B94">
            <w:pPr>
              <w:jc w:val="both"/>
              <w:rPr>
                <w:sz w:val="24"/>
                <w:szCs w:val="24"/>
              </w:rPr>
            </w:pPr>
          </w:p>
          <w:p w:rsidR="004C7B42" w:rsidRDefault="004C7B42" w:rsidP="002D2B94">
            <w:pPr>
              <w:jc w:val="both"/>
              <w:rPr>
                <w:sz w:val="24"/>
                <w:szCs w:val="24"/>
              </w:rPr>
            </w:pPr>
          </w:p>
        </w:tc>
      </w:tr>
      <w:tr w:rsidR="004C7B42" w:rsidTr="002D2B94">
        <w:tc>
          <w:tcPr>
            <w:tcW w:w="5607" w:type="dxa"/>
          </w:tcPr>
          <w:p w:rsidR="004C7B42" w:rsidRDefault="004C7B42" w:rsidP="002D2B94">
            <w:pPr>
              <w:jc w:val="both"/>
              <w:rPr>
                <w:sz w:val="24"/>
                <w:szCs w:val="24"/>
              </w:rPr>
            </w:pPr>
            <w:r>
              <w:rPr>
                <w:sz w:val="24"/>
                <w:szCs w:val="24"/>
              </w:rPr>
              <w:lastRenderedPageBreak/>
              <w:t>Klucz do demontażu kół</w:t>
            </w:r>
          </w:p>
          <w:p w:rsidR="004C7B42" w:rsidRDefault="004C7B42" w:rsidP="002D2B94">
            <w:pPr>
              <w:jc w:val="both"/>
              <w:rPr>
                <w:sz w:val="24"/>
                <w:szCs w:val="24"/>
              </w:rPr>
            </w:pPr>
          </w:p>
        </w:tc>
        <w:tc>
          <w:tcPr>
            <w:tcW w:w="3071" w:type="dxa"/>
          </w:tcPr>
          <w:p w:rsidR="004C7B42" w:rsidRDefault="004C7B42" w:rsidP="002D2B94">
            <w:pPr>
              <w:jc w:val="both"/>
              <w:rPr>
                <w:sz w:val="24"/>
                <w:szCs w:val="24"/>
              </w:rPr>
            </w:pPr>
          </w:p>
        </w:tc>
      </w:tr>
    </w:tbl>
    <w:p w:rsidR="004C7B42" w:rsidRPr="00D06588" w:rsidRDefault="004C7B42" w:rsidP="004C7B42">
      <w:pPr>
        <w:pStyle w:val="Akapitzlist"/>
        <w:ind w:left="-4584"/>
        <w:jc w:val="center"/>
        <w:rPr>
          <w:sz w:val="24"/>
          <w:szCs w:val="24"/>
        </w:rPr>
      </w:pPr>
    </w:p>
    <w:p w:rsidR="004C7B42" w:rsidRPr="00D06588" w:rsidRDefault="004C7B42" w:rsidP="004C7B42">
      <w:pPr>
        <w:pStyle w:val="Akapitzlist"/>
        <w:ind w:left="-4584"/>
        <w:jc w:val="center"/>
        <w:rPr>
          <w:sz w:val="24"/>
          <w:szCs w:val="24"/>
        </w:rPr>
      </w:pPr>
    </w:p>
    <w:p w:rsidR="004C7B42" w:rsidRPr="00D06588" w:rsidRDefault="004C7B42" w:rsidP="004C7B42">
      <w:pPr>
        <w:pStyle w:val="Akapitzlist"/>
        <w:ind w:left="-4584"/>
        <w:jc w:val="center"/>
        <w:rPr>
          <w:sz w:val="24"/>
          <w:szCs w:val="24"/>
        </w:rPr>
      </w:pPr>
    </w:p>
    <w:p w:rsidR="004C7B42" w:rsidRDefault="004C7B42" w:rsidP="004C7B42">
      <w:pPr>
        <w:pStyle w:val="Akapitzlist"/>
        <w:ind w:left="-4584"/>
        <w:jc w:val="center"/>
        <w:rPr>
          <w:sz w:val="24"/>
          <w:szCs w:val="24"/>
        </w:rPr>
      </w:pPr>
    </w:p>
    <w:p w:rsidR="004C7B42" w:rsidRDefault="004C7B42" w:rsidP="004C7B42">
      <w:pPr>
        <w:pStyle w:val="Akapitzlist"/>
        <w:ind w:left="0"/>
        <w:jc w:val="both"/>
        <w:rPr>
          <w:sz w:val="24"/>
          <w:szCs w:val="24"/>
        </w:rPr>
      </w:pPr>
      <w:r>
        <w:rPr>
          <w:sz w:val="24"/>
          <w:szCs w:val="24"/>
        </w:rPr>
        <w:t>Załączniki do protokołu:</w:t>
      </w:r>
    </w:p>
    <w:p w:rsidR="004C7B42" w:rsidRDefault="004C7B42" w:rsidP="004C7B42">
      <w:pPr>
        <w:pStyle w:val="Akapitzlist"/>
        <w:ind w:left="0"/>
        <w:jc w:val="both"/>
        <w:rPr>
          <w:sz w:val="24"/>
          <w:szCs w:val="24"/>
        </w:rPr>
      </w:pPr>
    </w:p>
    <w:p w:rsidR="004C7B42" w:rsidRDefault="004C7B42" w:rsidP="004C7B42">
      <w:pPr>
        <w:pStyle w:val="Akapitzlist"/>
        <w:ind w:left="0"/>
        <w:jc w:val="both"/>
        <w:rPr>
          <w:sz w:val="24"/>
          <w:szCs w:val="24"/>
        </w:rPr>
      </w:pPr>
    </w:p>
    <w:p w:rsidR="004C7B42" w:rsidRDefault="004C7B42" w:rsidP="004C7B42">
      <w:pPr>
        <w:pStyle w:val="Akapitzlist"/>
        <w:ind w:left="0"/>
        <w:jc w:val="both"/>
        <w:rPr>
          <w:sz w:val="24"/>
          <w:szCs w:val="24"/>
        </w:rPr>
      </w:pPr>
    </w:p>
    <w:p w:rsidR="004C7B42" w:rsidRDefault="004C7B42" w:rsidP="004C7B42">
      <w:pPr>
        <w:pStyle w:val="Akapitzlist"/>
        <w:ind w:left="0"/>
        <w:jc w:val="both"/>
        <w:rPr>
          <w:sz w:val="24"/>
          <w:szCs w:val="24"/>
        </w:rPr>
      </w:pPr>
    </w:p>
    <w:p w:rsidR="004C7B42" w:rsidRDefault="004C7B42" w:rsidP="004C7B42">
      <w:pPr>
        <w:pStyle w:val="Akapitzlist"/>
        <w:ind w:left="0"/>
        <w:jc w:val="both"/>
        <w:rPr>
          <w:sz w:val="24"/>
          <w:szCs w:val="24"/>
        </w:rPr>
      </w:pPr>
      <w:r>
        <w:rPr>
          <w:sz w:val="24"/>
          <w:szCs w:val="24"/>
        </w:rPr>
        <w:t>Podpisy:</w:t>
      </w:r>
    </w:p>
    <w:p w:rsidR="004C7B42" w:rsidRPr="00E6075D" w:rsidRDefault="004C7B42" w:rsidP="0064631B">
      <w:pPr>
        <w:spacing w:after="0" w:line="240" w:lineRule="auto"/>
        <w:jc w:val="both"/>
        <w:rPr>
          <w:sz w:val="24"/>
          <w:szCs w:val="24"/>
        </w:rPr>
      </w:pPr>
    </w:p>
    <w:sectPr w:rsidR="004C7B42" w:rsidRPr="00E6075D" w:rsidSect="009253AA">
      <w:pgSz w:w="11906" w:h="16838"/>
      <w:pgMar w:top="1417"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6C" w:rsidRDefault="00E21C6C" w:rsidP="009253AA">
      <w:pPr>
        <w:spacing w:after="0" w:line="240" w:lineRule="auto"/>
      </w:pPr>
      <w:r>
        <w:separator/>
      </w:r>
    </w:p>
  </w:endnote>
  <w:endnote w:type="continuationSeparator" w:id="0">
    <w:p w:rsidR="00E21C6C" w:rsidRDefault="00E21C6C" w:rsidP="00925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6C" w:rsidRDefault="00E21C6C" w:rsidP="009253AA">
      <w:pPr>
        <w:spacing w:after="0" w:line="240" w:lineRule="auto"/>
      </w:pPr>
      <w:r>
        <w:separator/>
      </w:r>
    </w:p>
  </w:footnote>
  <w:footnote w:type="continuationSeparator" w:id="0">
    <w:p w:rsidR="00E21C6C" w:rsidRDefault="00E21C6C" w:rsidP="00925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207"/>
    <w:multiLevelType w:val="multilevel"/>
    <w:tmpl w:val="2B6C2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5C37C9"/>
    <w:multiLevelType w:val="multilevel"/>
    <w:tmpl w:val="7D9E8FA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417020"/>
    <w:multiLevelType w:val="hybridMultilevel"/>
    <w:tmpl w:val="AC388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015EA"/>
    <w:multiLevelType w:val="hybridMultilevel"/>
    <w:tmpl w:val="B54A62DA"/>
    <w:lvl w:ilvl="0" w:tplc="812609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8C166D8"/>
    <w:multiLevelType w:val="hybridMultilevel"/>
    <w:tmpl w:val="A5263D58"/>
    <w:lvl w:ilvl="0" w:tplc="40102078">
      <w:start w:val="1"/>
      <w:numFmt w:val="lowerLetter"/>
      <w:lvlText w:val="%1)"/>
      <w:lvlJc w:val="left"/>
      <w:pPr>
        <w:tabs>
          <w:tab w:val="num" w:pos="360"/>
        </w:tabs>
        <w:ind w:left="360" w:hanging="360"/>
      </w:pPr>
      <w:rPr>
        <w:rFonts w:hint="default"/>
      </w:rPr>
    </w:lvl>
    <w:lvl w:ilvl="1" w:tplc="812609A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2B1A15"/>
    <w:multiLevelType w:val="hybridMultilevel"/>
    <w:tmpl w:val="FA2AD2B6"/>
    <w:lvl w:ilvl="0" w:tplc="752229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A6F59CB"/>
    <w:multiLevelType w:val="hybridMultilevel"/>
    <w:tmpl w:val="06C65068"/>
    <w:lvl w:ilvl="0" w:tplc="C2A0E52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7">
    <w:nsid w:val="1DF61A90"/>
    <w:multiLevelType w:val="hybridMultilevel"/>
    <w:tmpl w:val="A246CC00"/>
    <w:lvl w:ilvl="0" w:tplc="A156012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74F460F"/>
    <w:multiLevelType w:val="hybridMultilevel"/>
    <w:tmpl w:val="05E8F810"/>
    <w:lvl w:ilvl="0" w:tplc="C2A0E52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9">
    <w:nsid w:val="27A06DFC"/>
    <w:multiLevelType w:val="hybridMultilevel"/>
    <w:tmpl w:val="8E9EE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386CD9"/>
    <w:multiLevelType w:val="multilevel"/>
    <w:tmpl w:val="79FC395E"/>
    <w:lvl w:ilvl="0">
      <w:start w:val="1"/>
      <w:numFmt w:val="decimal"/>
      <w:lvlText w:val="%1."/>
      <w:lvlJc w:val="left"/>
      <w:pPr>
        <w:ind w:left="1080" w:hanging="360"/>
      </w:pPr>
      <w:rPr>
        <w:rFonts w:hint="default"/>
      </w:rPr>
    </w:lvl>
    <w:lvl w:ilvl="1">
      <w:start w:val="1"/>
      <w:numFmt w:val="decimal"/>
      <w:isLgl/>
      <w:lvlText w:val="%1.%2"/>
      <w:lvlJc w:val="left"/>
      <w:pPr>
        <w:ind w:left="1665" w:hanging="58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38DC010B"/>
    <w:multiLevelType w:val="hybridMultilevel"/>
    <w:tmpl w:val="8C74D258"/>
    <w:lvl w:ilvl="0" w:tplc="1178AF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2D0CA2"/>
    <w:multiLevelType w:val="hybridMultilevel"/>
    <w:tmpl w:val="852ECC60"/>
    <w:lvl w:ilvl="0" w:tplc="640696E0">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092"/>
        </w:tabs>
        <w:ind w:left="1092" w:hanging="360"/>
      </w:pPr>
      <w:rPr>
        <w:rFonts w:ascii="Courier New" w:hAnsi="Courier New" w:cs="Courier New" w:hint="default"/>
      </w:rPr>
    </w:lvl>
    <w:lvl w:ilvl="2" w:tplc="04150005" w:tentative="1">
      <w:start w:val="1"/>
      <w:numFmt w:val="bullet"/>
      <w:lvlText w:val=""/>
      <w:lvlJc w:val="left"/>
      <w:pPr>
        <w:tabs>
          <w:tab w:val="num" w:pos="1812"/>
        </w:tabs>
        <w:ind w:left="1812" w:hanging="360"/>
      </w:pPr>
      <w:rPr>
        <w:rFonts w:ascii="Wingdings" w:hAnsi="Wingdings" w:hint="default"/>
      </w:rPr>
    </w:lvl>
    <w:lvl w:ilvl="3" w:tplc="04150001" w:tentative="1">
      <w:start w:val="1"/>
      <w:numFmt w:val="bullet"/>
      <w:lvlText w:val=""/>
      <w:lvlJc w:val="left"/>
      <w:pPr>
        <w:tabs>
          <w:tab w:val="num" w:pos="2532"/>
        </w:tabs>
        <w:ind w:left="2532" w:hanging="360"/>
      </w:pPr>
      <w:rPr>
        <w:rFonts w:ascii="Symbol" w:hAnsi="Symbol" w:hint="default"/>
      </w:rPr>
    </w:lvl>
    <w:lvl w:ilvl="4" w:tplc="04150003" w:tentative="1">
      <w:start w:val="1"/>
      <w:numFmt w:val="bullet"/>
      <w:lvlText w:val="o"/>
      <w:lvlJc w:val="left"/>
      <w:pPr>
        <w:tabs>
          <w:tab w:val="num" w:pos="3252"/>
        </w:tabs>
        <w:ind w:left="3252" w:hanging="360"/>
      </w:pPr>
      <w:rPr>
        <w:rFonts w:ascii="Courier New" w:hAnsi="Courier New" w:cs="Courier New" w:hint="default"/>
      </w:rPr>
    </w:lvl>
    <w:lvl w:ilvl="5" w:tplc="04150005" w:tentative="1">
      <w:start w:val="1"/>
      <w:numFmt w:val="bullet"/>
      <w:lvlText w:val=""/>
      <w:lvlJc w:val="left"/>
      <w:pPr>
        <w:tabs>
          <w:tab w:val="num" w:pos="3972"/>
        </w:tabs>
        <w:ind w:left="3972" w:hanging="360"/>
      </w:pPr>
      <w:rPr>
        <w:rFonts w:ascii="Wingdings" w:hAnsi="Wingdings" w:hint="default"/>
      </w:rPr>
    </w:lvl>
    <w:lvl w:ilvl="6" w:tplc="04150001" w:tentative="1">
      <w:start w:val="1"/>
      <w:numFmt w:val="bullet"/>
      <w:lvlText w:val=""/>
      <w:lvlJc w:val="left"/>
      <w:pPr>
        <w:tabs>
          <w:tab w:val="num" w:pos="4692"/>
        </w:tabs>
        <w:ind w:left="4692" w:hanging="360"/>
      </w:pPr>
      <w:rPr>
        <w:rFonts w:ascii="Symbol" w:hAnsi="Symbol" w:hint="default"/>
      </w:rPr>
    </w:lvl>
    <w:lvl w:ilvl="7" w:tplc="04150003" w:tentative="1">
      <w:start w:val="1"/>
      <w:numFmt w:val="bullet"/>
      <w:lvlText w:val="o"/>
      <w:lvlJc w:val="left"/>
      <w:pPr>
        <w:tabs>
          <w:tab w:val="num" w:pos="5412"/>
        </w:tabs>
        <w:ind w:left="5412" w:hanging="360"/>
      </w:pPr>
      <w:rPr>
        <w:rFonts w:ascii="Courier New" w:hAnsi="Courier New" w:cs="Courier New" w:hint="default"/>
      </w:rPr>
    </w:lvl>
    <w:lvl w:ilvl="8" w:tplc="04150005" w:tentative="1">
      <w:start w:val="1"/>
      <w:numFmt w:val="bullet"/>
      <w:lvlText w:val=""/>
      <w:lvlJc w:val="left"/>
      <w:pPr>
        <w:tabs>
          <w:tab w:val="num" w:pos="6132"/>
        </w:tabs>
        <w:ind w:left="6132" w:hanging="360"/>
      </w:pPr>
      <w:rPr>
        <w:rFonts w:ascii="Wingdings" w:hAnsi="Wingdings" w:hint="default"/>
      </w:rPr>
    </w:lvl>
  </w:abstractNum>
  <w:abstractNum w:abstractNumId="13">
    <w:nsid w:val="3CCD4E07"/>
    <w:multiLevelType w:val="hybridMultilevel"/>
    <w:tmpl w:val="9BD48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907934"/>
    <w:multiLevelType w:val="hybridMultilevel"/>
    <w:tmpl w:val="5F104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8E5F21"/>
    <w:multiLevelType w:val="hybridMultilevel"/>
    <w:tmpl w:val="B9D0F028"/>
    <w:lvl w:ilvl="0" w:tplc="BEF8D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10821A4"/>
    <w:multiLevelType w:val="hybridMultilevel"/>
    <w:tmpl w:val="203E4D5E"/>
    <w:lvl w:ilvl="0" w:tplc="1FC670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A93A91"/>
    <w:multiLevelType w:val="hybridMultilevel"/>
    <w:tmpl w:val="A36E3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DE53CF"/>
    <w:multiLevelType w:val="multilevel"/>
    <w:tmpl w:val="F01890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477A5CF5"/>
    <w:multiLevelType w:val="hybridMultilevel"/>
    <w:tmpl w:val="8EA48FC2"/>
    <w:lvl w:ilvl="0" w:tplc="818C45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B1823D1"/>
    <w:multiLevelType w:val="hybridMultilevel"/>
    <w:tmpl w:val="ECEE0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5369AB"/>
    <w:multiLevelType w:val="hybridMultilevel"/>
    <w:tmpl w:val="EF16A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D317F"/>
    <w:multiLevelType w:val="hybridMultilevel"/>
    <w:tmpl w:val="9F8C4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586933"/>
    <w:multiLevelType w:val="hybridMultilevel"/>
    <w:tmpl w:val="FE360674"/>
    <w:lvl w:ilvl="0" w:tplc="DA44E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5C509F"/>
    <w:multiLevelType w:val="hybridMultilevel"/>
    <w:tmpl w:val="4C167806"/>
    <w:lvl w:ilvl="0" w:tplc="9BDA90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2A01D4B"/>
    <w:multiLevelType w:val="multilevel"/>
    <w:tmpl w:val="201E761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nsid w:val="55DD3B13"/>
    <w:multiLevelType w:val="hybridMultilevel"/>
    <w:tmpl w:val="F80A2B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7731D7B"/>
    <w:multiLevelType w:val="hybridMultilevel"/>
    <w:tmpl w:val="8BA25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F47AE1"/>
    <w:multiLevelType w:val="multilevel"/>
    <w:tmpl w:val="B680C02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nsid w:val="5B3D6BD7"/>
    <w:multiLevelType w:val="hybridMultilevel"/>
    <w:tmpl w:val="B46C1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FF0194"/>
    <w:multiLevelType w:val="hybridMultilevel"/>
    <w:tmpl w:val="B60A2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48617E"/>
    <w:multiLevelType w:val="hybridMultilevel"/>
    <w:tmpl w:val="CA04A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4B2983"/>
    <w:multiLevelType w:val="hybridMultilevel"/>
    <w:tmpl w:val="16D8C294"/>
    <w:lvl w:ilvl="0" w:tplc="F9024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BB70B45"/>
    <w:multiLevelType w:val="hybridMultilevel"/>
    <w:tmpl w:val="2918D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230E91"/>
    <w:multiLevelType w:val="hybridMultilevel"/>
    <w:tmpl w:val="18802FE4"/>
    <w:lvl w:ilvl="0" w:tplc="361653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60147ED"/>
    <w:multiLevelType w:val="multilevel"/>
    <w:tmpl w:val="2E0E2F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7E56734"/>
    <w:multiLevelType w:val="hybridMultilevel"/>
    <w:tmpl w:val="F704DE54"/>
    <w:lvl w:ilvl="0" w:tplc="718C7E1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7D684290"/>
    <w:multiLevelType w:val="hybridMultilevel"/>
    <w:tmpl w:val="B5725434"/>
    <w:lvl w:ilvl="0" w:tplc="E26031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35"/>
  </w:num>
  <w:num w:numId="5">
    <w:abstractNumId w:val="1"/>
  </w:num>
  <w:num w:numId="6">
    <w:abstractNumId w:val="11"/>
  </w:num>
  <w:num w:numId="7">
    <w:abstractNumId w:val="9"/>
  </w:num>
  <w:num w:numId="8">
    <w:abstractNumId w:val="5"/>
  </w:num>
  <w:num w:numId="9">
    <w:abstractNumId w:val="22"/>
  </w:num>
  <w:num w:numId="10">
    <w:abstractNumId w:val="27"/>
  </w:num>
  <w:num w:numId="11">
    <w:abstractNumId w:val="0"/>
  </w:num>
  <w:num w:numId="12">
    <w:abstractNumId w:val="21"/>
  </w:num>
  <w:num w:numId="13">
    <w:abstractNumId w:val="37"/>
  </w:num>
  <w:num w:numId="14">
    <w:abstractNumId w:val="30"/>
  </w:num>
  <w:num w:numId="15">
    <w:abstractNumId w:val="23"/>
  </w:num>
  <w:num w:numId="16">
    <w:abstractNumId w:val="34"/>
  </w:num>
  <w:num w:numId="17">
    <w:abstractNumId w:val="16"/>
  </w:num>
  <w:num w:numId="18">
    <w:abstractNumId w:val="33"/>
  </w:num>
  <w:num w:numId="19">
    <w:abstractNumId w:val="20"/>
  </w:num>
  <w:num w:numId="20">
    <w:abstractNumId w:val="7"/>
  </w:num>
  <w:num w:numId="21">
    <w:abstractNumId w:val="19"/>
  </w:num>
  <w:num w:numId="22">
    <w:abstractNumId w:val="36"/>
  </w:num>
  <w:num w:numId="23">
    <w:abstractNumId w:val="17"/>
  </w:num>
  <w:num w:numId="24">
    <w:abstractNumId w:val="29"/>
  </w:num>
  <w:num w:numId="25">
    <w:abstractNumId w:val="6"/>
  </w:num>
  <w:num w:numId="26">
    <w:abstractNumId w:val="8"/>
  </w:num>
  <w:num w:numId="27">
    <w:abstractNumId w:val="26"/>
  </w:num>
  <w:num w:numId="28">
    <w:abstractNumId w:val="4"/>
  </w:num>
  <w:num w:numId="29">
    <w:abstractNumId w:val="3"/>
  </w:num>
  <w:num w:numId="30">
    <w:abstractNumId w:val="12"/>
  </w:num>
  <w:num w:numId="31">
    <w:abstractNumId w:val="31"/>
  </w:num>
  <w:num w:numId="32">
    <w:abstractNumId w:val="15"/>
  </w:num>
  <w:num w:numId="33">
    <w:abstractNumId w:val="32"/>
  </w:num>
  <w:num w:numId="34">
    <w:abstractNumId w:val="24"/>
  </w:num>
  <w:num w:numId="35">
    <w:abstractNumId w:val="25"/>
  </w:num>
  <w:num w:numId="36">
    <w:abstractNumId w:val="10"/>
  </w:num>
  <w:num w:numId="37">
    <w:abstractNumId w:val="18"/>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590ADD"/>
    <w:rsid w:val="00016963"/>
    <w:rsid w:val="000637B1"/>
    <w:rsid w:val="000C0F79"/>
    <w:rsid w:val="001142F7"/>
    <w:rsid w:val="00137DC2"/>
    <w:rsid w:val="00162FDC"/>
    <w:rsid w:val="001D2419"/>
    <w:rsid w:val="00212EED"/>
    <w:rsid w:val="00220532"/>
    <w:rsid w:val="00264A51"/>
    <w:rsid w:val="002A3BBD"/>
    <w:rsid w:val="002D2B94"/>
    <w:rsid w:val="003607B7"/>
    <w:rsid w:val="00362D17"/>
    <w:rsid w:val="003710D9"/>
    <w:rsid w:val="00375242"/>
    <w:rsid w:val="003A7F61"/>
    <w:rsid w:val="003C383A"/>
    <w:rsid w:val="003D2D39"/>
    <w:rsid w:val="003F133B"/>
    <w:rsid w:val="00424807"/>
    <w:rsid w:val="004749B7"/>
    <w:rsid w:val="004C7B42"/>
    <w:rsid w:val="005416E4"/>
    <w:rsid w:val="00563FF2"/>
    <w:rsid w:val="00574041"/>
    <w:rsid w:val="00590ADD"/>
    <w:rsid w:val="005B1898"/>
    <w:rsid w:val="005C620A"/>
    <w:rsid w:val="005E2796"/>
    <w:rsid w:val="0064631B"/>
    <w:rsid w:val="00676B02"/>
    <w:rsid w:val="006C2B10"/>
    <w:rsid w:val="006E7D7A"/>
    <w:rsid w:val="007228AB"/>
    <w:rsid w:val="00735305"/>
    <w:rsid w:val="00762777"/>
    <w:rsid w:val="00783684"/>
    <w:rsid w:val="00812AC6"/>
    <w:rsid w:val="008425A3"/>
    <w:rsid w:val="0089260E"/>
    <w:rsid w:val="008A0F05"/>
    <w:rsid w:val="008E3960"/>
    <w:rsid w:val="00900BBA"/>
    <w:rsid w:val="00905332"/>
    <w:rsid w:val="009106C1"/>
    <w:rsid w:val="00916DC1"/>
    <w:rsid w:val="00921C44"/>
    <w:rsid w:val="009253AA"/>
    <w:rsid w:val="009268CE"/>
    <w:rsid w:val="00976580"/>
    <w:rsid w:val="00A04CDB"/>
    <w:rsid w:val="00A32534"/>
    <w:rsid w:val="00A40983"/>
    <w:rsid w:val="00A40ABA"/>
    <w:rsid w:val="00B02D01"/>
    <w:rsid w:val="00B23579"/>
    <w:rsid w:val="00B6295B"/>
    <w:rsid w:val="00BD3D07"/>
    <w:rsid w:val="00C03BFD"/>
    <w:rsid w:val="00C13372"/>
    <w:rsid w:val="00C277E6"/>
    <w:rsid w:val="00CA520B"/>
    <w:rsid w:val="00CA5DD6"/>
    <w:rsid w:val="00CC4100"/>
    <w:rsid w:val="00D26504"/>
    <w:rsid w:val="00D2681D"/>
    <w:rsid w:val="00D430C5"/>
    <w:rsid w:val="00D528F5"/>
    <w:rsid w:val="00D5784D"/>
    <w:rsid w:val="00D82E23"/>
    <w:rsid w:val="00DC015F"/>
    <w:rsid w:val="00DC7D27"/>
    <w:rsid w:val="00E06A58"/>
    <w:rsid w:val="00E06B60"/>
    <w:rsid w:val="00E21124"/>
    <w:rsid w:val="00E21C6C"/>
    <w:rsid w:val="00E44148"/>
    <w:rsid w:val="00E6075D"/>
    <w:rsid w:val="00EB0934"/>
    <w:rsid w:val="00ED5262"/>
    <w:rsid w:val="00EE08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9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0ADD"/>
    <w:rPr>
      <w:color w:val="0000FF" w:themeColor="hyperlink"/>
      <w:u w:val="single"/>
    </w:rPr>
  </w:style>
  <w:style w:type="paragraph" w:styleId="Akapitzlist">
    <w:name w:val="List Paragraph"/>
    <w:basedOn w:val="Normalny"/>
    <w:uiPriority w:val="34"/>
    <w:qFormat/>
    <w:rsid w:val="006C2B10"/>
    <w:pPr>
      <w:ind w:left="720"/>
      <w:contextualSpacing/>
    </w:pPr>
  </w:style>
  <w:style w:type="table" w:styleId="Tabela-Siatka">
    <w:name w:val="Table Grid"/>
    <w:basedOn w:val="Standardowy"/>
    <w:uiPriority w:val="59"/>
    <w:rsid w:val="0022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093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9253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53AA"/>
  </w:style>
  <w:style w:type="paragraph" w:styleId="Stopka">
    <w:name w:val="footer"/>
    <w:basedOn w:val="Normalny"/>
    <w:link w:val="StopkaZnak"/>
    <w:uiPriority w:val="99"/>
    <w:semiHidden/>
    <w:unhideWhenUsed/>
    <w:rsid w:val="009253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253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olaczkowo.pl" TargetMode="External"/><Relationship Id="rId13" Type="http://schemas.openxmlformats.org/officeDocument/2006/relationships/hyperlink" Target="mailto:fundusze@kolacz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laczk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kolaczko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kolaczkowo.pl" TargetMode="External"/><Relationship Id="rId4" Type="http://schemas.openxmlformats.org/officeDocument/2006/relationships/settings" Target="settings.xml"/><Relationship Id="rId9" Type="http://schemas.openxmlformats.org/officeDocument/2006/relationships/hyperlink" Target="http://www.kolaczko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4E16F-BBB6-48ED-A9F8-0209D81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7084</Words>
  <Characters>42506</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UGK</Company>
  <LinksUpToDate>false</LinksUpToDate>
  <CharactersWithSpaces>49492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dc:creator>
  <cp:keywords/>
  <dc:description/>
  <cp:lastModifiedBy>Fundusze</cp:lastModifiedBy>
  <cp:revision>19</cp:revision>
  <cp:lastPrinted>2015-03-10T11:19:00Z</cp:lastPrinted>
  <dcterms:created xsi:type="dcterms:W3CDTF">2015-03-03T05:53:00Z</dcterms:created>
  <dcterms:modified xsi:type="dcterms:W3CDTF">2015-03-10T13:15:00Z</dcterms:modified>
</cp:coreProperties>
</file>